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D2A9A0" w14:textId="19DCC9E2"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MS Mincho"/>
          <w:b/>
          <w:sz w:val="24"/>
          <w:szCs w:val="24"/>
          <w:lang w:eastAsia="en-GB"/>
        </w:rPr>
        <w:t>3GPP TSG-RAN WG2 Meeting #11</w:t>
      </w:r>
      <w:r w:rsidR="00AD34D0">
        <w:rPr>
          <w:rFonts w:eastAsia="MS Mincho"/>
          <w:b/>
          <w:sz w:val="24"/>
          <w:szCs w:val="24"/>
          <w:lang w:eastAsia="en-GB"/>
        </w:rPr>
        <w:t>1</w:t>
      </w:r>
      <w:r w:rsidRPr="00537CC2">
        <w:rPr>
          <w:rFonts w:eastAsia="MS Mincho"/>
          <w:b/>
          <w:sz w:val="24"/>
          <w:szCs w:val="24"/>
          <w:lang w:eastAsia="en-GB"/>
        </w:rPr>
        <w:t xml:space="preserve"> electronic</w:t>
      </w:r>
      <w:r w:rsidRPr="00537CC2">
        <w:rPr>
          <w:rFonts w:eastAsia="MS Mincho"/>
          <w:b/>
          <w:sz w:val="24"/>
          <w:szCs w:val="24"/>
          <w:lang w:eastAsia="en-GB"/>
        </w:rPr>
        <w:tab/>
        <w:t>R2-</w:t>
      </w:r>
      <w:r w:rsidR="00AD34D0">
        <w:rPr>
          <w:rFonts w:eastAsia="MS Mincho"/>
          <w:b/>
          <w:sz w:val="24"/>
          <w:szCs w:val="24"/>
          <w:lang w:eastAsia="en-GB"/>
        </w:rPr>
        <w:t>20</w:t>
      </w:r>
      <w:r w:rsidR="00E7177C">
        <w:rPr>
          <w:rFonts w:eastAsia="MS Mincho"/>
          <w:b/>
          <w:sz w:val="24"/>
          <w:szCs w:val="24"/>
          <w:lang w:eastAsia="en-GB"/>
        </w:rPr>
        <w:t>07416</w:t>
      </w:r>
    </w:p>
    <w:p w14:paraId="5EC24241" w14:textId="3FCE1609" w:rsidR="00537CC2" w:rsidRPr="00537CC2" w:rsidRDefault="00537CC2" w:rsidP="00537CC2">
      <w:pPr>
        <w:widowControl w:val="0"/>
        <w:tabs>
          <w:tab w:val="left" w:pos="1701"/>
          <w:tab w:val="right" w:pos="9923"/>
        </w:tabs>
        <w:spacing w:before="120" w:after="0"/>
        <w:jc w:val="left"/>
        <w:rPr>
          <w:rFonts w:eastAsia="MS Mincho"/>
          <w:b/>
          <w:sz w:val="24"/>
          <w:szCs w:val="24"/>
          <w:lang w:eastAsia="en-GB"/>
        </w:rPr>
      </w:pPr>
      <w:r w:rsidRPr="00537CC2">
        <w:rPr>
          <w:rFonts w:eastAsia="宋体" w:cs="Arial"/>
          <w:b/>
          <w:sz w:val="24"/>
          <w:szCs w:val="24"/>
          <w:lang w:val="de-DE" w:eastAsia="zh-CN"/>
        </w:rPr>
        <w:t xml:space="preserve">Online, </w:t>
      </w:r>
      <w:r w:rsidR="00AD34D0">
        <w:rPr>
          <w:rFonts w:eastAsia="宋体" w:cs="Arial" w:hint="eastAsia"/>
          <w:b/>
          <w:sz w:val="24"/>
          <w:szCs w:val="24"/>
          <w:lang w:val="de-DE" w:eastAsia="zh-CN"/>
        </w:rPr>
        <w:t>August</w:t>
      </w:r>
      <w:r w:rsidRPr="00537CC2">
        <w:rPr>
          <w:rFonts w:eastAsia="宋体" w:cs="Arial"/>
          <w:b/>
          <w:sz w:val="24"/>
          <w:szCs w:val="24"/>
          <w:lang w:val="de-DE" w:eastAsia="zh-CN"/>
        </w:rPr>
        <w:t xml:space="preserve"> 1</w:t>
      </w:r>
      <w:r w:rsidR="00AD34D0">
        <w:rPr>
          <w:rFonts w:eastAsia="宋体" w:cs="Arial"/>
          <w:b/>
          <w:sz w:val="24"/>
          <w:szCs w:val="24"/>
          <w:lang w:val="de-DE" w:eastAsia="zh-CN"/>
        </w:rPr>
        <w:t>7</w:t>
      </w:r>
      <w:r w:rsidRPr="00537CC2">
        <w:rPr>
          <w:rFonts w:eastAsia="宋体" w:cs="Arial"/>
          <w:b/>
          <w:sz w:val="24"/>
          <w:szCs w:val="24"/>
          <w:lang w:val="de-DE" w:eastAsia="zh-CN"/>
        </w:rPr>
        <w:t xml:space="preserve"> – </w:t>
      </w:r>
      <w:r w:rsidR="00AD34D0">
        <w:rPr>
          <w:rFonts w:eastAsia="宋体" w:cs="Arial" w:hint="eastAsia"/>
          <w:b/>
          <w:sz w:val="24"/>
          <w:szCs w:val="24"/>
          <w:lang w:val="de-DE" w:eastAsia="zh-CN"/>
        </w:rPr>
        <w:t>August</w:t>
      </w:r>
      <w:r w:rsidRPr="00537CC2">
        <w:rPr>
          <w:rFonts w:eastAsia="宋体" w:cs="Arial"/>
          <w:b/>
          <w:sz w:val="24"/>
          <w:szCs w:val="24"/>
          <w:lang w:val="de-DE" w:eastAsia="zh-CN"/>
        </w:rPr>
        <w:t xml:space="preserve"> </w:t>
      </w:r>
      <w:r w:rsidR="00AD34D0">
        <w:rPr>
          <w:rFonts w:eastAsia="宋体" w:cs="Arial"/>
          <w:b/>
          <w:sz w:val="24"/>
          <w:szCs w:val="24"/>
          <w:lang w:val="de-DE" w:eastAsia="zh-CN"/>
        </w:rPr>
        <w:t>28</w:t>
      </w:r>
      <w:r w:rsidRPr="00537CC2">
        <w:rPr>
          <w:rFonts w:eastAsia="宋体" w:cs="Arial"/>
          <w:b/>
          <w:sz w:val="24"/>
          <w:szCs w:val="24"/>
          <w:lang w:val="de-DE" w:eastAsia="zh-CN"/>
        </w:rPr>
        <w:t xml:space="preserve"> 2020</w:t>
      </w:r>
    </w:p>
    <w:p w14:paraId="5D749D5D" w14:textId="5073FC79" w:rsidR="00CD4C7B" w:rsidRPr="000C3112" w:rsidRDefault="00CD4C7B" w:rsidP="00D63618">
      <w:pPr>
        <w:pStyle w:val="CRCoverPage"/>
        <w:tabs>
          <w:tab w:val="left" w:pos="1985"/>
        </w:tabs>
        <w:jc w:val="both"/>
        <w:rPr>
          <w:rFonts w:eastAsia="宋体" w:cs="Arial"/>
          <w:b/>
          <w:bCs/>
          <w:sz w:val="24"/>
          <w:lang w:eastAsia="zh-CN"/>
        </w:rPr>
      </w:pPr>
      <w:r w:rsidRPr="00FB0B87">
        <w:rPr>
          <w:rFonts w:cs="Arial"/>
          <w:b/>
          <w:bCs/>
          <w:sz w:val="24"/>
        </w:rPr>
        <w:t>Agenda item:</w:t>
      </w:r>
      <w:r w:rsidRPr="00FB0B87">
        <w:rPr>
          <w:rFonts w:cs="Arial"/>
          <w:b/>
          <w:bCs/>
          <w:sz w:val="24"/>
        </w:rPr>
        <w:tab/>
      </w:r>
      <w:r w:rsidR="005A5028">
        <w:rPr>
          <w:rFonts w:eastAsia="宋体" w:cs="Arial"/>
          <w:b/>
          <w:bCs/>
          <w:sz w:val="24"/>
          <w:lang w:eastAsia="zh-CN"/>
        </w:rPr>
        <w:t>8.1.3</w:t>
      </w:r>
    </w:p>
    <w:p w14:paraId="5DC5EC40"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0D052992" w14:textId="4FEE6DC3"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E7177C" w:rsidRPr="00E7177C">
        <w:rPr>
          <w:rFonts w:cs="Arial"/>
          <w:b/>
          <w:bCs/>
          <w:sz w:val="24"/>
          <w:lang w:eastAsia="zh-CN"/>
        </w:rPr>
        <w:t>Discussion on MBS supported UEs in RRC_IDLE and RRC_INACTIVE states</w:t>
      </w:r>
    </w:p>
    <w:bookmarkEnd w:id="0"/>
    <w:bookmarkEnd w:id="1"/>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5D852846" w14:textId="66F80745" w:rsidR="00AD34D0" w:rsidRDefault="0056573F" w:rsidP="00B63E1C">
      <w:pPr>
        <w:pStyle w:val="1"/>
      </w:pPr>
      <w:r w:rsidRPr="00727D3A">
        <w:t>Introduction</w:t>
      </w:r>
    </w:p>
    <w:p w14:paraId="07D61C57" w14:textId="46940316" w:rsidR="005A5028" w:rsidRDefault="00732E9B" w:rsidP="009274B5">
      <w:pPr>
        <w:rPr>
          <w:lang w:eastAsia="zh-CN"/>
        </w:rPr>
      </w:pPr>
      <w:r w:rsidRPr="00732E9B">
        <w:rPr>
          <w:lang w:eastAsia="zh-CN"/>
        </w:rPr>
        <w:t xml:space="preserve">In last RAN#88 E-meeting, the Revised Work Item on NR Multicast and Broadcast Services was approved [1]. </w:t>
      </w:r>
      <w:r>
        <w:rPr>
          <w:rFonts w:hint="eastAsia"/>
          <w:lang w:eastAsia="zh-CN"/>
        </w:rPr>
        <w:t>T</w:t>
      </w:r>
      <w:r w:rsidRPr="00732E9B">
        <w:rPr>
          <w:lang w:eastAsia="zh-CN"/>
        </w:rPr>
        <w:t>he objectives of multicast</w:t>
      </w:r>
      <w:r>
        <w:rPr>
          <w:rFonts w:hint="eastAsia"/>
          <w:lang w:eastAsia="zh-CN"/>
        </w:rPr>
        <w:t>/</w:t>
      </w:r>
      <w:r w:rsidR="00CB22BD" w:rsidRPr="00732E9B">
        <w:rPr>
          <w:lang w:eastAsia="zh-CN"/>
        </w:rPr>
        <w:t>broadcast for</w:t>
      </w:r>
      <w:r w:rsidRPr="00732E9B">
        <w:rPr>
          <w:lang w:eastAsia="zh-CN"/>
        </w:rPr>
        <w:t xml:space="preserve"> UEs in RRC_IDLE/ RRC_INACTIVE states that related to RAN2 including:</w:t>
      </w:r>
    </w:p>
    <w:tbl>
      <w:tblPr>
        <w:tblStyle w:val="af4"/>
        <w:tblW w:w="0" w:type="auto"/>
        <w:tblLook w:val="04A0" w:firstRow="1" w:lastRow="0" w:firstColumn="1" w:lastColumn="0" w:noHBand="0" w:noVBand="1"/>
      </w:tblPr>
      <w:tblGrid>
        <w:gridCol w:w="9631"/>
      </w:tblGrid>
      <w:tr w:rsidR="005A5028" w14:paraId="49F3429B" w14:textId="77777777" w:rsidTr="005A5028">
        <w:tc>
          <w:tcPr>
            <w:tcW w:w="9631" w:type="dxa"/>
          </w:tcPr>
          <w:p w14:paraId="31CE7DD7" w14:textId="77777777" w:rsidR="005A5028" w:rsidRPr="005A5028" w:rsidRDefault="005A5028" w:rsidP="005A5028">
            <w:pPr>
              <w:numPr>
                <w:ilvl w:val="0"/>
                <w:numId w:val="5"/>
              </w:numPr>
              <w:overflowPunct w:val="0"/>
              <w:autoSpaceDE w:val="0"/>
              <w:autoSpaceDN w:val="0"/>
              <w:adjustRightInd w:val="0"/>
              <w:ind w:right="-99"/>
              <w:jc w:val="left"/>
              <w:textAlignment w:val="baseline"/>
              <w:rPr>
                <w:rFonts w:ascii="Times New Roman" w:eastAsia="宋体" w:hAnsi="Times New Roman"/>
                <w:color w:val="000000"/>
                <w:lang w:eastAsia="en-GB"/>
              </w:rPr>
            </w:pPr>
            <w:r w:rsidRPr="005A5028">
              <w:rPr>
                <w:rFonts w:ascii="Times New Roman" w:eastAsia="宋体" w:hAnsi="Times New Roman"/>
                <w:color w:val="000000"/>
                <w:lang w:eastAsia="en-GB"/>
              </w:rPr>
              <w:t xml:space="preserve">Specify RAN basic functions for broadcast/multicast </w:t>
            </w:r>
            <w:r w:rsidRPr="005A5028">
              <w:rPr>
                <w:rFonts w:ascii="Times New Roman" w:eastAsia="宋体" w:hAnsi="Times New Roman"/>
                <w:color w:val="000000"/>
                <w:lang w:eastAsia="zh-CN"/>
              </w:rPr>
              <w:t>for UEs in RRC_IDLE/ RRC_INACTIVE states</w:t>
            </w:r>
            <w:r w:rsidRPr="005A5028">
              <w:rPr>
                <w:rFonts w:ascii="Times New Roman" w:eastAsia="宋体" w:hAnsi="Times New Roman"/>
                <w:color w:val="000000"/>
                <w:lang w:eastAsia="en-GB"/>
              </w:rPr>
              <w:t xml:space="preserve"> [RAN2, RAN1]:</w:t>
            </w:r>
          </w:p>
          <w:p w14:paraId="59BE6165" w14:textId="77777777" w:rsidR="005A5028" w:rsidRPr="005A5028" w:rsidRDefault="005A5028" w:rsidP="005A5028">
            <w:pPr>
              <w:numPr>
                <w:ilvl w:val="1"/>
                <w:numId w:val="5"/>
              </w:numPr>
              <w:overflowPunct w:val="0"/>
              <w:autoSpaceDE w:val="0"/>
              <w:autoSpaceDN w:val="0"/>
              <w:adjustRightInd w:val="0"/>
              <w:jc w:val="left"/>
              <w:textAlignment w:val="baseline"/>
              <w:rPr>
                <w:rFonts w:ascii="Times New Roman" w:eastAsia="宋体" w:hAnsi="Times New Roman"/>
                <w:color w:val="000000"/>
                <w:lang w:eastAsia="zh-CN"/>
              </w:rPr>
            </w:pPr>
            <w:r w:rsidRPr="005A5028">
              <w:rPr>
                <w:rFonts w:ascii="Times New Roman" w:eastAsia="宋体" w:hAnsi="Times New Roman"/>
                <w:color w:val="000000"/>
                <w:lang w:eastAsia="zh-CN"/>
              </w:rPr>
              <w:t xml:space="preserve">Specify required changes to enable the reception of </w:t>
            </w:r>
            <w:r w:rsidRPr="005A5028">
              <w:rPr>
                <w:rFonts w:ascii="Times New Roman" w:eastAsia="宋体" w:hAnsi="Times New Roman"/>
                <w:color w:val="000000"/>
                <w:lang w:eastAsia="en-GB"/>
              </w:rPr>
              <w:t>Point to Multipoint transmissions by UEs in</w:t>
            </w:r>
            <w:r w:rsidRPr="005A5028">
              <w:rPr>
                <w:rFonts w:ascii="Times New Roman" w:eastAsia="宋体" w:hAnsi="Times New Roman"/>
                <w:color w:val="000000"/>
                <w:lang w:eastAsia="zh-CN"/>
              </w:rPr>
              <w:t xml:space="preserve"> RRC_IDLE/ RRC_INACTIVE states, </w:t>
            </w:r>
            <w:r w:rsidRPr="005A5028">
              <w:rPr>
                <w:rFonts w:ascii="Times New Roman" w:eastAsia="宋体" w:hAnsi="Times New Roman"/>
                <w:color w:val="000000"/>
                <w:lang w:eastAsia="en-GB"/>
              </w:rPr>
              <w:t>with the aim of keeping maximum commonality between RRC_CONNECTED state and RRC_IDLE/RRC_INACTIVE state for the configuration of PTM reception. [RAN2, RAN1].</w:t>
            </w:r>
          </w:p>
          <w:p w14:paraId="77AB33AF" w14:textId="77777777" w:rsidR="005A5028" w:rsidRPr="005A5028" w:rsidRDefault="005A5028" w:rsidP="005A5028">
            <w:pPr>
              <w:spacing w:after="0"/>
              <w:rPr>
                <w:rFonts w:eastAsiaTheme="minorEastAsia"/>
                <w:szCs w:val="24"/>
                <w:lang w:eastAsia="zh-CN"/>
              </w:rPr>
            </w:pPr>
            <w:r w:rsidRPr="005A5028">
              <w:rPr>
                <w:rFonts w:ascii="Times New Roman" w:eastAsia="宋体" w:hAnsi="Times New Roman" w:hint="eastAsia"/>
                <w:lang w:eastAsia="zh-CN"/>
              </w:rPr>
              <w:t xml:space="preserve">Note: </w:t>
            </w:r>
            <w:r w:rsidRPr="005A5028">
              <w:rPr>
                <w:rFonts w:ascii="Times New Roman" w:eastAsia="宋体" w:hAnsi="Times New Roman"/>
                <w:lang w:eastAsia="zh-CN"/>
              </w:rPr>
              <w:t xml:space="preserve">the possibility of receiving </w:t>
            </w:r>
            <w:r w:rsidRPr="005A5028">
              <w:rPr>
                <w:rFonts w:ascii="Times New Roman" w:eastAsia="宋体" w:hAnsi="Times New Roman"/>
                <w:color w:val="000000"/>
                <w:lang w:eastAsia="en-GB"/>
              </w:rPr>
              <w:t xml:space="preserve">Point to Multipoint transmissions </w:t>
            </w:r>
            <w:r w:rsidRPr="005A5028">
              <w:rPr>
                <w:rFonts w:ascii="Times New Roman" w:eastAsia="宋体" w:hAnsi="Times New Roman"/>
                <w:lang w:eastAsia="en-GB"/>
              </w:rPr>
              <w:t xml:space="preserve">by </w:t>
            </w:r>
            <w:r w:rsidRPr="005A5028">
              <w:rPr>
                <w:rFonts w:ascii="Times New Roman" w:eastAsia="宋体" w:hAnsi="Times New Roman"/>
                <w:lang w:eastAsia="zh-CN"/>
              </w:rPr>
              <w:t xml:space="preserve">UEs in RRC_IDLE/ RRC_INACTIVE states, without the need for those UEs to get the </w:t>
            </w:r>
            <w:r w:rsidRPr="005A5028">
              <w:rPr>
                <w:rFonts w:ascii="Times New Roman" w:eastAsia="宋体" w:hAnsi="Times New Roman"/>
                <w:lang w:eastAsia="en-GB"/>
              </w:rPr>
              <w:t>configuration of the PTM bearer carrying the Broadcast/Multicast service while in RRC CONNECTED state beforehand, is subject to verification of service subscription and authorization assumptions during the WI.</w:t>
            </w:r>
          </w:p>
          <w:p w14:paraId="6145B30F" w14:textId="77777777" w:rsidR="005A5028" w:rsidRPr="005A5028" w:rsidRDefault="005A5028" w:rsidP="00A30F7B">
            <w:pPr>
              <w:spacing w:after="0"/>
              <w:rPr>
                <w:lang w:eastAsia="zh-CN"/>
              </w:rPr>
            </w:pPr>
          </w:p>
        </w:tc>
      </w:tr>
    </w:tbl>
    <w:p w14:paraId="6C255303" w14:textId="3CD41972" w:rsidR="00C27BD1" w:rsidRPr="00FC103F" w:rsidRDefault="00C27BD1" w:rsidP="005A5028">
      <w:pPr>
        <w:spacing w:before="240" w:after="0"/>
        <w:rPr>
          <w:rFonts w:eastAsiaTheme="minorEastAsia"/>
          <w:szCs w:val="24"/>
          <w:lang w:eastAsia="zh-CN"/>
        </w:rPr>
      </w:pPr>
      <w:r>
        <w:rPr>
          <w:rFonts w:eastAsiaTheme="minorEastAsia"/>
          <w:szCs w:val="24"/>
          <w:lang w:eastAsia="zh-CN"/>
        </w:rPr>
        <w:t xml:space="preserve">In this contribution, we </w:t>
      </w:r>
      <w:r w:rsidR="005A5028">
        <w:rPr>
          <w:rFonts w:eastAsiaTheme="minorEastAsia" w:hint="eastAsia"/>
          <w:szCs w:val="24"/>
          <w:lang w:eastAsia="zh-CN"/>
        </w:rPr>
        <w:t>discuss</w:t>
      </w:r>
      <w:r w:rsidR="005A5028">
        <w:rPr>
          <w:rFonts w:eastAsiaTheme="minorEastAsia"/>
          <w:szCs w:val="24"/>
          <w:lang w:eastAsia="zh-CN"/>
        </w:rPr>
        <w:t xml:space="preserve"> </w:t>
      </w:r>
      <w:r w:rsidR="00732E9B">
        <w:rPr>
          <w:rFonts w:eastAsiaTheme="minorEastAsia"/>
          <w:szCs w:val="24"/>
          <w:lang w:eastAsia="zh-CN"/>
        </w:rPr>
        <w:t>the relationship of MBS in different UE states and the potential ways to for RRC_</w:t>
      </w:r>
      <w:r w:rsidR="00732E9B">
        <w:rPr>
          <w:rFonts w:eastAsiaTheme="minorEastAsia" w:hint="eastAsia"/>
          <w:szCs w:val="24"/>
          <w:lang w:eastAsia="zh-CN"/>
        </w:rPr>
        <w:t>IDLE/RRC_INACTIVE</w:t>
      </w:r>
      <w:r w:rsidR="00732E9B">
        <w:rPr>
          <w:rFonts w:eastAsiaTheme="minorEastAsia"/>
          <w:szCs w:val="24"/>
          <w:lang w:eastAsia="zh-CN"/>
        </w:rPr>
        <w:t xml:space="preserve"> </w:t>
      </w:r>
      <w:r w:rsidR="00732E9B">
        <w:rPr>
          <w:rFonts w:eastAsiaTheme="minorEastAsia" w:hint="eastAsia"/>
          <w:szCs w:val="24"/>
          <w:lang w:eastAsia="zh-CN"/>
        </w:rPr>
        <w:t>UEs</w:t>
      </w:r>
      <w:r w:rsidR="00732E9B">
        <w:rPr>
          <w:rFonts w:eastAsiaTheme="minorEastAsia"/>
          <w:szCs w:val="24"/>
          <w:lang w:eastAsia="zh-CN"/>
        </w:rPr>
        <w:t xml:space="preserve"> </w:t>
      </w:r>
      <w:r w:rsidR="00732E9B">
        <w:rPr>
          <w:rFonts w:eastAsiaTheme="minorEastAsia" w:hint="eastAsia"/>
          <w:szCs w:val="24"/>
          <w:lang w:eastAsia="zh-CN"/>
        </w:rPr>
        <w:t>to</w:t>
      </w:r>
      <w:r w:rsidR="00732E9B">
        <w:rPr>
          <w:rFonts w:eastAsiaTheme="minorEastAsia"/>
          <w:szCs w:val="24"/>
          <w:lang w:eastAsia="zh-CN"/>
        </w:rPr>
        <w:t xml:space="preserve"> </w:t>
      </w:r>
      <w:r w:rsidR="00732E9B">
        <w:rPr>
          <w:rFonts w:eastAsiaTheme="minorEastAsia" w:hint="eastAsia"/>
          <w:szCs w:val="24"/>
          <w:lang w:eastAsia="zh-CN"/>
        </w:rPr>
        <w:t>get</w:t>
      </w:r>
      <w:r w:rsidR="00732E9B">
        <w:rPr>
          <w:rFonts w:eastAsiaTheme="minorEastAsia"/>
          <w:szCs w:val="24"/>
          <w:lang w:eastAsia="zh-CN"/>
        </w:rPr>
        <w:t xml:space="preserve"> </w:t>
      </w:r>
      <w:r w:rsidR="00732E9B">
        <w:rPr>
          <w:rFonts w:eastAsiaTheme="minorEastAsia" w:hint="eastAsia"/>
          <w:szCs w:val="24"/>
          <w:lang w:eastAsia="zh-CN"/>
        </w:rPr>
        <w:t>multicast/</w:t>
      </w:r>
      <w:r w:rsidR="00732E9B">
        <w:rPr>
          <w:rFonts w:eastAsiaTheme="minorEastAsia"/>
          <w:szCs w:val="24"/>
          <w:lang w:eastAsia="zh-CN"/>
        </w:rPr>
        <w:t>broadcast configurations.</w:t>
      </w:r>
    </w:p>
    <w:p w14:paraId="6A1F4EB1" w14:textId="6FE78220" w:rsidR="00CD4C7B" w:rsidRDefault="004931AB" w:rsidP="00CB22BD">
      <w:pPr>
        <w:pStyle w:val="1"/>
        <w:spacing w:before="0" w:after="120"/>
        <w:rPr>
          <w:lang w:eastAsia="zh-CN"/>
        </w:rPr>
      </w:pPr>
      <w:r>
        <w:rPr>
          <w:lang w:eastAsia="zh-CN"/>
        </w:rPr>
        <w:t>D</w:t>
      </w:r>
      <w:r>
        <w:rPr>
          <w:rFonts w:hint="eastAsia"/>
          <w:lang w:eastAsia="zh-CN"/>
        </w:rPr>
        <w:t>iscussion</w:t>
      </w:r>
    </w:p>
    <w:p w14:paraId="3A35B7DF" w14:textId="2071EEDA" w:rsidR="005A5028" w:rsidRDefault="0065652E" w:rsidP="00CB22BD">
      <w:pPr>
        <w:pStyle w:val="3"/>
        <w:spacing w:before="0" w:after="120"/>
        <w:rPr>
          <w:lang w:eastAsia="zh-CN"/>
        </w:rPr>
      </w:pPr>
      <w:r>
        <w:rPr>
          <w:rFonts w:hint="eastAsia"/>
          <w:lang w:eastAsia="zh-CN"/>
        </w:rPr>
        <w:t>Comparison</w:t>
      </w:r>
      <w:r w:rsidR="00031A50">
        <w:rPr>
          <w:lang w:eastAsia="zh-CN"/>
        </w:rPr>
        <w:t xml:space="preserve"> of </w:t>
      </w:r>
      <w:bookmarkStart w:id="2" w:name="_Hlk47639313"/>
      <w:r>
        <w:rPr>
          <w:rFonts w:hint="eastAsia"/>
          <w:lang w:eastAsia="zh-CN"/>
        </w:rPr>
        <w:t>MBS</w:t>
      </w:r>
      <w:r>
        <w:rPr>
          <w:lang w:eastAsia="zh-CN"/>
        </w:rPr>
        <w:t xml:space="preserve"> </w:t>
      </w:r>
      <w:r>
        <w:rPr>
          <w:rFonts w:hint="eastAsia"/>
          <w:lang w:eastAsia="zh-CN"/>
        </w:rPr>
        <w:t>in</w:t>
      </w:r>
      <w:r>
        <w:rPr>
          <w:lang w:eastAsia="zh-CN"/>
        </w:rPr>
        <w:t xml:space="preserve"> </w:t>
      </w:r>
      <w:r w:rsidR="00031A50">
        <w:rPr>
          <w:lang w:eastAsia="zh-CN"/>
        </w:rPr>
        <w:t>different UE states</w:t>
      </w:r>
      <w:bookmarkEnd w:id="2"/>
    </w:p>
    <w:p w14:paraId="11CF79F5" w14:textId="3EF3FDDD" w:rsidR="00031A50" w:rsidRDefault="002A5B73" w:rsidP="00031A50">
      <w:pPr>
        <w:rPr>
          <w:lang w:eastAsia="zh-CN"/>
        </w:rPr>
      </w:pPr>
      <w:bookmarkStart w:id="3" w:name="_Hlk47639358"/>
      <w:r>
        <w:rPr>
          <w:rFonts w:hint="eastAsia"/>
          <w:lang w:eastAsia="zh-CN"/>
        </w:rPr>
        <w:t>In</w:t>
      </w:r>
      <w:r>
        <w:rPr>
          <w:lang w:eastAsia="zh-CN"/>
        </w:rPr>
        <w:t xml:space="preserve"> LTE, MBMS mainly focus</w:t>
      </w:r>
      <w:r w:rsidR="00477939">
        <w:rPr>
          <w:lang w:eastAsia="zh-CN"/>
        </w:rPr>
        <w:t>es</w:t>
      </w:r>
      <w:r>
        <w:rPr>
          <w:lang w:eastAsia="zh-CN"/>
        </w:rPr>
        <w:t xml:space="preserve"> on Public Safety and TV </w:t>
      </w:r>
      <w:r w:rsidRPr="002A5B73">
        <w:rPr>
          <w:lang w:eastAsia="zh-CN"/>
        </w:rPr>
        <w:t>broadcasting</w:t>
      </w:r>
      <w:r>
        <w:rPr>
          <w:lang w:eastAsia="zh-CN"/>
        </w:rPr>
        <w:t>. T</w:t>
      </w:r>
      <w:r w:rsidR="001A0F7B">
        <w:rPr>
          <w:lang w:eastAsia="zh-CN"/>
        </w:rPr>
        <w:t>he UE could get the necessary information to receive multicast</w:t>
      </w:r>
      <w:r w:rsidR="001A0F7B">
        <w:rPr>
          <w:rFonts w:hint="eastAsia"/>
          <w:lang w:eastAsia="zh-CN"/>
        </w:rPr>
        <w:t>/</w:t>
      </w:r>
      <w:r w:rsidR="001A0F7B">
        <w:rPr>
          <w:lang w:eastAsia="zh-CN"/>
        </w:rPr>
        <w:t>broadcast data, which is broadcasted, no matter which state the UE is</w:t>
      </w:r>
      <w:r w:rsidR="00477939">
        <w:rPr>
          <w:lang w:eastAsia="zh-CN"/>
        </w:rPr>
        <w:t xml:space="preserve"> in</w:t>
      </w:r>
      <w:r w:rsidR="001A0F7B">
        <w:rPr>
          <w:lang w:eastAsia="zh-CN"/>
        </w:rPr>
        <w:t>. With this mechanism, LTE MBMS offers a best-effort service, and the UE experience is not assured</w:t>
      </w:r>
      <w:r w:rsidR="00811BC0">
        <w:rPr>
          <w:lang w:eastAsia="zh-CN"/>
        </w:rPr>
        <w:t>, even UE is in RRC_Connected state</w:t>
      </w:r>
      <w:r w:rsidR="001A0F7B">
        <w:rPr>
          <w:lang w:eastAsia="zh-CN"/>
        </w:rPr>
        <w:t>.</w:t>
      </w:r>
    </w:p>
    <w:p w14:paraId="53388157" w14:textId="532CEF36" w:rsidR="001A0F7B" w:rsidRPr="002F17AF" w:rsidRDefault="001A0F7B" w:rsidP="00031A50">
      <w:pPr>
        <w:rPr>
          <w:b/>
          <w:bCs/>
          <w:lang w:eastAsia="zh-CN"/>
        </w:rPr>
      </w:pPr>
      <w:r w:rsidRPr="002F17AF">
        <w:rPr>
          <w:rFonts w:hint="eastAsia"/>
          <w:b/>
          <w:bCs/>
          <w:lang w:eastAsia="zh-CN"/>
        </w:rPr>
        <w:t>O</w:t>
      </w:r>
      <w:r w:rsidRPr="002F17AF">
        <w:rPr>
          <w:b/>
          <w:bCs/>
          <w:lang w:eastAsia="zh-CN"/>
        </w:rPr>
        <w:t>bservation 1: LTE MBMS offers a best-effort service, and the UE experience is not assured.</w:t>
      </w:r>
    </w:p>
    <w:p w14:paraId="29C885F4" w14:textId="650C7C26" w:rsidR="0065652E" w:rsidRDefault="00477939" w:rsidP="00031A50">
      <w:pPr>
        <w:rPr>
          <w:lang w:eastAsia="zh-CN"/>
        </w:rPr>
      </w:pPr>
      <w:r>
        <w:rPr>
          <w:rFonts w:hint="eastAsia"/>
          <w:lang w:eastAsia="zh-CN"/>
        </w:rPr>
        <w:t>In</w:t>
      </w:r>
      <w:r>
        <w:rPr>
          <w:lang w:eastAsia="zh-CN"/>
        </w:rPr>
        <w:t xml:space="preserve"> </w:t>
      </w:r>
      <w:r>
        <w:rPr>
          <w:rFonts w:hint="eastAsia"/>
          <w:lang w:eastAsia="zh-CN"/>
        </w:rPr>
        <w:t>NR,</w:t>
      </w:r>
      <w:r>
        <w:rPr>
          <w:lang w:eastAsia="zh-CN"/>
        </w:rPr>
        <w:t xml:space="preserve"> there are some other new scenarios </w:t>
      </w:r>
      <w:r w:rsidRPr="00477939">
        <w:rPr>
          <w:lang w:eastAsia="zh-CN"/>
        </w:rPr>
        <w:t>with multicast attribute</w:t>
      </w:r>
      <w:r>
        <w:rPr>
          <w:lang w:eastAsia="zh-CN"/>
        </w:rPr>
        <w:t xml:space="preserve">, such as </w:t>
      </w:r>
      <w:r w:rsidRPr="00477939">
        <w:rPr>
          <w:lang w:eastAsia="zh-CN"/>
        </w:rPr>
        <w:t>live concerts/sport events</w:t>
      </w:r>
      <w:r>
        <w:rPr>
          <w:lang w:eastAsia="zh-CN"/>
        </w:rPr>
        <w:t>, online courses</w:t>
      </w:r>
      <w:r w:rsidRPr="00477939">
        <w:rPr>
          <w:lang w:eastAsia="zh-CN"/>
        </w:rPr>
        <w:t xml:space="preserve"> or live video streaming via smart phone</w:t>
      </w:r>
      <w:r>
        <w:rPr>
          <w:lang w:eastAsia="zh-CN"/>
        </w:rPr>
        <w:t xml:space="preserve">, all the new scenarios </w:t>
      </w:r>
      <w:r w:rsidR="00130400">
        <w:rPr>
          <w:rFonts w:hint="eastAsia"/>
          <w:lang w:eastAsia="zh-CN"/>
        </w:rPr>
        <w:t>are</w:t>
      </w:r>
      <w:r w:rsidR="00130400">
        <w:rPr>
          <w:lang w:eastAsia="zh-CN"/>
        </w:rPr>
        <w:t xml:space="preserve"> </w:t>
      </w:r>
      <w:r w:rsidR="00130400">
        <w:rPr>
          <w:rFonts w:hint="eastAsia"/>
          <w:lang w:eastAsia="zh-CN"/>
        </w:rPr>
        <w:t>in</w:t>
      </w:r>
      <w:r w:rsidR="00130400">
        <w:rPr>
          <w:lang w:eastAsia="zh-CN"/>
        </w:rPr>
        <w:t xml:space="preserve"> </w:t>
      </w:r>
      <w:r w:rsidR="00130400" w:rsidRPr="00130400">
        <w:rPr>
          <w:lang w:eastAsia="zh-CN"/>
        </w:rPr>
        <w:t>RRC_</w:t>
      </w:r>
      <w:r w:rsidR="0065652E" w:rsidRPr="0065652E">
        <w:t xml:space="preserve"> </w:t>
      </w:r>
      <w:r w:rsidR="0065652E" w:rsidRPr="0065652E">
        <w:rPr>
          <w:lang w:eastAsia="zh-CN"/>
        </w:rPr>
        <w:t>CONNECTED</w:t>
      </w:r>
      <w:r w:rsidR="0065652E" w:rsidRPr="0065652E" w:rsidDel="0065652E">
        <w:rPr>
          <w:lang w:eastAsia="zh-CN"/>
        </w:rPr>
        <w:t xml:space="preserve"> </w:t>
      </w:r>
      <w:r w:rsidR="00130400" w:rsidRPr="00130400">
        <w:rPr>
          <w:lang w:eastAsia="zh-CN"/>
        </w:rPr>
        <w:t xml:space="preserve"> state </w:t>
      </w:r>
      <w:r w:rsidR="00130400">
        <w:rPr>
          <w:rFonts w:hint="eastAsia"/>
          <w:lang w:eastAsia="zh-CN"/>
        </w:rPr>
        <w:t>and</w:t>
      </w:r>
      <w:r w:rsidR="00130400">
        <w:rPr>
          <w:lang w:eastAsia="zh-CN"/>
        </w:rPr>
        <w:t xml:space="preserve"> </w:t>
      </w:r>
      <w:r>
        <w:rPr>
          <w:lang w:eastAsia="zh-CN"/>
        </w:rPr>
        <w:t>have high requirements on the data rate and latency,</w:t>
      </w:r>
      <w:r w:rsidR="00130400">
        <w:rPr>
          <w:lang w:eastAsia="zh-CN"/>
        </w:rPr>
        <w:t xml:space="preserve"> </w:t>
      </w:r>
      <w:r w:rsidR="00130400">
        <w:rPr>
          <w:rFonts w:hint="eastAsia"/>
          <w:lang w:eastAsia="zh-CN"/>
        </w:rPr>
        <w:t>which</w:t>
      </w:r>
      <w:r w:rsidR="00130400">
        <w:rPr>
          <w:lang w:eastAsia="zh-CN"/>
        </w:rPr>
        <w:t xml:space="preserve"> </w:t>
      </w:r>
      <w:r w:rsidR="00130400">
        <w:rPr>
          <w:rFonts w:hint="eastAsia"/>
          <w:lang w:eastAsia="zh-CN"/>
        </w:rPr>
        <w:t>could</w:t>
      </w:r>
      <w:r w:rsidR="00130400">
        <w:rPr>
          <w:lang w:eastAsia="zh-CN"/>
        </w:rPr>
        <w:t xml:space="preserve"> </w:t>
      </w:r>
      <w:r w:rsidR="00130400">
        <w:rPr>
          <w:rFonts w:hint="eastAsia"/>
          <w:lang w:eastAsia="zh-CN"/>
        </w:rPr>
        <w:t>be</w:t>
      </w:r>
      <w:r w:rsidR="00130400">
        <w:rPr>
          <w:lang w:eastAsia="zh-CN"/>
        </w:rPr>
        <w:t xml:space="preserve"> </w:t>
      </w:r>
      <w:r w:rsidR="00130400">
        <w:rPr>
          <w:rFonts w:hint="eastAsia"/>
          <w:lang w:eastAsia="zh-CN"/>
        </w:rPr>
        <w:t>achieved</w:t>
      </w:r>
      <w:r w:rsidR="00130400">
        <w:rPr>
          <w:lang w:eastAsia="zh-CN"/>
        </w:rPr>
        <w:t xml:space="preserve"> </w:t>
      </w:r>
      <w:r w:rsidR="00130400">
        <w:rPr>
          <w:rFonts w:hint="eastAsia"/>
          <w:lang w:eastAsia="zh-CN"/>
        </w:rPr>
        <w:t>by</w:t>
      </w:r>
      <w:r w:rsidR="00130400">
        <w:rPr>
          <w:lang w:eastAsia="zh-CN"/>
        </w:rPr>
        <w:t xml:space="preserve"> delivery </w:t>
      </w:r>
      <w:r w:rsidR="00130400">
        <w:rPr>
          <w:rFonts w:hint="eastAsia"/>
          <w:lang w:eastAsia="zh-CN"/>
        </w:rPr>
        <w:t>mode</w:t>
      </w:r>
      <w:r w:rsidR="00130400">
        <w:rPr>
          <w:lang w:eastAsia="zh-CN"/>
        </w:rPr>
        <w:t xml:space="preserve"> </w:t>
      </w:r>
      <w:r w:rsidR="00130400">
        <w:rPr>
          <w:rFonts w:hint="eastAsia"/>
          <w:lang w:eastAsia="zh-CN"/>
        </w:rPr>
        <w:t>switch,</w:t>
      </w:r>
      <w:r w:rsidR="00130400">
        <w:rPr>
          <w:lang w:eastAsia="zh-CN"/>
        </w:rPr>
        <w:t xml:space="preserve"> uplink feedback and e.t.c. </w:t>
      </w:r>
      <w:r w:rsidR="0065652E">
        <w:rPr>
          <w:lang w:eastAsia="zh-CN"/>
        </w:rPr>
        <w:t>B</w:t>
      </w:r>
      <w:r w:rsidR="0065652E">
        <w:rPr>
          <w:rFonts w:hint="eastAsia"/>
          <w:lang w:eastAsia="zh-CN"/>
        </w:rPr>
        <w:t>esides</w:t>
      </w:r>
      <w:r w:rsidR="00523015">
        <w:rPr>
          <w:lang w:eastAsia="zh-CN"/>
        </w:rPr>
        <w:t xml:space="preserve">, </w:t>
      </w:r>
      <w:r w:rsidR="00130400">
        <w:rPr>
          <w:lang w:eastAsia="zh-CN"/>
        </w:rPr>
        <w:t>these new RRC_</w:t>
      </w:r>
      <w:r w:rsidR="0065652E">
        <w:rPr>
          <w:lang w:eastAsia="zh-CN"/>
        </w:rPr>
        <w:t xml:space="preserve">CONNECTED </w:t>
      </w:r>
      <w:r w:rsidR="00130400">
        <w:rPr>
          <w:lang w:eastAsia="zh-CN"/>
        </w:rPr>
        <w:t xml:space="preserve">state scenarios are more frequent and popular in the NR network. </w:t>
      </w:r>
    </w:p>
    <w:p w14:paraId="65B52C40" w14:textId="13838B2A" w:rsidR="0065652E" w:rsidRPr="00CB22BD" w:rsidRDefault="0065652E" w:rsidP="00CB22BD">
      <w:pPr>
        <w:ind w:left="1561" w:hangingChars="780" w:hanging="1561"/>
        <w:rPr>
          <w:b/>
          <w:bCs/>
          <w:lang w:eastAsia="zh-CN"/>
        </w:rPr>
      </w:pPr>
      <w:r w:rsidRPr="00CB22BD">
        <w:rPr>
          <w:b/>
          <w:bCs/>
          <w:lang w:eastAsia="zh-CN"/>
        </w:rPr>
        <w:lastRenderedPageBreak/>
        <w:t xml:space="preserve">Observation 2: The deployment scenarios for RRC_CONNECTED state </w:t>
      </w:r>
      <w:r w:rsidR="00C94DB3">
        <w:rPr>
          <w:rFonts w:hint="eastAsia"/>
          <w:b/>
          <w:bCs/>
          <w:lang w:eastAsia="zh-CN"/>
        </w:rPr>
        <w:t>could</w:t>
      </w:r>
      <w:r w:rsidR="00C94DB3">
        <w:rPr>
          <w:b/>
          <w:bCs/>
          <w:lang w:eastAsia="zh-CN"/>
        </w:rPr>
        <w:t xml:space="preserve"> </w:t>
      </w:r>
      <w:r w:rsidR="00C94DB3">
        <w:rPr>
          <w:rFonts w:hint="eastAsia"/>
          <w:b/>
          <w:bCs/>
          <w:lang w:eastAsia="zh-CN"/>
        </w:rPr>
        <w:t>be</w:t>
      </w:r>
      <w:r w:rsidRPr="00CB22BD">
        <w:rPr>
          <w:b/>
          <w:bCs/>
          <w:lang w:eastAsia="zh-CN"/>
        </w:rPr>
        <w:t xml:space="preserve"> quite different from deployment scenarios for RRC_IDLE state.</w:t>
      </w:r>
    </w:p>
    <w:p w14:paraId="1F2214F2" w14:textId="7A17135A" w:rsidR="0065652E" w:rsidRDefault="0065652E" w:rsidP="00031A50">
      <w:pPr>
        <w:rPr>
          <w:lang w:eastAsia="zh-CN"/>
        </w:rPr>
      </w:pPr>
      <w:r>
        <w:rPr>
          <w:lang w:eastAsia="zh-CN"/>
        </w:rPr>
        <w:t>B</w:t>
      </w:r>
      <w:r>
        <w:rPr>
          <w:rFonts w:hint="eastAsia"/>
          <w:lang w:eastAsia="zh-CN"/>
        </w:rPr>
        <w:t>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analysis</w:t>
      </w:r>
      <w:r>
        <w:rPr>
          <w:lang w:eastAsia="zh-CN"/>
        </w:rPr>
        <w:t xml:space="preserve"> </w:t>
      </w:r>
      <w:r>
        <w:rPr>
          <w:rFonts w:hint="eastAsia"/>
          <w:lang w:eastAsia="zh-CN"/>
        </w:rPr>
        <w:t>above,</w:t>
      </w:r>
      <w:r>
        <w:rPr>
          <w:lang w:eastAsia="zh-CN"/>
        </w:rPr>
        <w:t xml:space="preserve"> there are separate requirements and different </w:t>
      </w:r>
      <w:r w:rsidR="004B03F3">
        <w:rPr>
          <w:lang w:eastAsia="zh-CN"/>
        </w:rPr>
        <w:t>attribute</w:t>
      </w:r>
      <w:r>
        <w:rPr>
          <w:lang w:eastAsia="zh-CN"/>
        </w:rPr>
        <w:t xml:space="preserve">s for MBS service in different UE state, which may result in different solutions for </w:t>
      </w:r>
      <w:r w:rsidRPr="0065652E">
        <w:rPr>
          <w:lang w:eastAsia="zh-CN"/>
        </w:rPr>
        <w:t>RRC_CONNECTED state</w:t>
      </w:r>
      <w:r>
        <w:rPr>
          <w:lang w:eastAsia="zh-CN"/>
        </w:rPr>
        <w:t xml:space="preserve"> and </w:t>
      </w:r>
      <w:r w:rsidRPr="0065652E">
        <w:rPr>
          <w:lang w:eastAsia="zh-CN"/>
        </w:rPr>
        <w:t>RRC_</w:t>
      </w:r>
      <w:r>
        <w:rPr>
          <w:lang w:eastAsia="zh-CN"/>
        </w:rPr>
        <w:t>IDLE/INACTIVE</w:t>
      </w:r>
      <w:r w:rsidRPr="0065652E">
        <w:rPr>
          <w:lang w:eastAsia="zh-CN"/>
        </w:rPr>
        <w:t xml:space="preserve"> state</w:t>
      </w:r>
      <w:r>
        <w:rPr>
          <w:lang w:eastAsia="zh-CN"/>
        </w:rPr>
        <w:t>.</w:t>
      </w:r>
      <w:r w:rsidR="004022C5">
        <w:rPr>
          <w:lang w:eastAsia="zh-CN"/>
        </w:rPr>
        <w:t xml:space="preserve">  For legacy services like public safety or TV broadcasting which could be received by UE in RRC_IDLE state, with low latency or reliability requirements, solution design may focus on the basic multicast/broadcast scheduling</w:t>
      </w:r>
      <w:r w:rsidR="004B03F3">
        <w:rPr>
          <w:lang w:eastAsia="zh-CN"/>
        </w:rPr>
        <w:t xml:space="preserve">, while for new scenarios like </w:t>
      </w:r>
      <w:r w:rsidR="004B03F3" w:rsidRPr="004B03F3">
        <w:rPr>
          <w:lang w:eastAsia="zh-CN"/>
        </w:rPr>
        <w:t>live concerts/sport events, online courses</w:t>
      </w:r>
      <w:r w:rsidR="004B03F3">
        <w:rPr>
          <w:lang w:eastAsia="zh-CN"/>
        </w:rPr>
        <w:t xml:space="preserve">, reliability enhancements and service continuity are </w:t>
      </w:r>
      <w:r w:rsidR="00CB22BD">
        <w:rPr>
          <w:rFonts w:hint="eastAsia"/>
          <w:lang w:eastAsia="zh-CN"/>
        </w:rPr>
        <w:t>very</w:t>
      </w:r>
      <w:r w:rsidR="00C94DB3">
        <w:rPr>
          <w:lang w:eastAsia="zh-CN"/>
        </w:rPr>
        <w:t xml:space="preserve"> </w:t>
      </w:r>
      <w:r w:rsidR="004B03F3">
        <w:rPr>
          <w:lang w:eastAsia="zh-CN"/>
        </w:rPr>
        <w:t>important.</w:t>
      </w:r>
    </w:p>
    <w:p w14:paraId="7F2894B1" w14:textId="202A56EC" w:rsidR="004022C5" w:rsidRPr="00CB22BD" w:rsidRDefault="009A0B72" w:rsidP="00CB22BD">
      <w:pPr>
        <w:ind w:left="1135" w:hangingChars="567" w:hanging="1135"/>
        <w:rPr>
          <w:b/>
          <w:bCs/>
          <w:lang w:eastAsia="zh-CN"/>
        </w:rPr>
      </w:pPr>
      <w:bookmarkStart w:id="4" w:name="_Hlk47688297"/>
      <w:r w:rsidRPr="00CB22BD">
        <w:rPr>
          <w:b/>
          <w:bCs/>
          <w:lang w:eastAsia="zh-CN"/>
        </w:rPr>
        <w:t xml:space="preserve">Proposal </w:t>
      </w:r>
      <w:r w:rsidR="00594329">
        <w:rPr>
          <w:b/>
          <w:bCs/>
          <w:lang w:eastAsia="zh-CN"/>
        </w:rPr>
        <w:t>1</w:t>
      </w:r>
      <w:r w:rsidRPr="00CB22BD">
        <w:rPr>
          <w:b/>
          <w:bCs/>
          <w:lang w:eastAsia="zh-CN"/>
        </w:rPr>
        <w:t>:</w:t>
      </w:r>
      <w:r w:rsidR="004022C5" w:rsidRPr="00CB22BD">
        <w:rPr>
          <w:b/>
          <w:bCs/>
          <w:lang w:eastAsia="zh-CN"/>
        </w:rPr>
        <w:t xml:space="preserve"> </w:t>
      </w:r>
      <w:r w:rsidR="00594329">
        <w:rPr>
          <w:rFonts w:hint="eastAsia"/>
          <w:b/>
          <w:bCs/>
          <w:lang w:eastAsia="zh-CN"/>
        </w:rPr>
        <w:t>S</w:t>
      </w:r>
      <w:r w:rsidRPr="00CB22BD">
        <w:rPr>
          <w:b/>
          <w:bCs/>
          <w:lang w:eastAsia="zh-CN"/>
        </w:rPr>
        <w:t>eparate</w:t>
      </w:r>
      <w:r w:rsidR="004022C5" w:rsidRPr="00CB22BD">
        <w:rPr>
          <w:b/>
          <w:bCs/>
          <w:lang w:eastAsia="zh-CN"/>
        </w:rPr>
        <w:t xml:space="preserve"> solutions for RRC_CONNECTED state and RRC_IDLE/INACTIVE state may be required.</w:t>
      </w:r>
    </w:p>
    <w:bookmarkEnd w:id="3"/>
    <w:bookmarkEnd w:id="4"/>
    <w:p w14:paraId="13AF77B8" w14:textId="265E9904" w:rsidR="004022C5" w:rsidRDefault="004022C5" w:rsidP="00031A50">
      <w:pPr>
        <w:rPr>
          <w:lang w:eastAsia="zh-CN"/>
        </w:rPr>
      </w:pPr>
      <w:r>
        <w:rPr>
          <w:lang w:eastAsia="zh-CN"/>
        </w:rPr>
        <w:t>Moreover, since the UE behaviour in RRC_IDLE state and in RRC_INACTIVE is consistent, solution</w:t>
      </w:r>
      <w:r w:rsidR="009A0B72">
        <w:rPr>
          <w:rFonts w:hint="eastAsia"/>
          <w:lang w:eastAsia="zh-CN"/>
        </w:rPr>
        <w:t>s</w:t>
      </w:r>
      <w:r>
        <w:rPr>
          <w:lang w:eastAsia="zh-CN"/>
        </w:rPr>
        <w:t xml:space="preserve"> for </w:t>
      </w:r>
      <w:r w:rsidR="009A0B72">
        <w:rPr>
          <w:lang w:eastAsia="zh-CN"/>
        </w:rPr>
        <w:t>RRC_</w:t>
      </w:r>
      <w:r w:rsidRPr="004022C5">
        <w:rPr>
          <w:lang w:eastAsia="zh-CN"/>
        </w:rPr>
        <w:t>I</w:t>
      </w:r>
      <w:r>
        <w:rPr>
          <w:lang w:eastAsia="zh-CN"/>
        </w:rPr>
        <w:t xml:space="preserve">DLE state could be used </w:t>
      </w:r>
      <w:r w:rsidR="009A0B72">
        <w:rPr>
          <w:lang w:eastAsia="zh-CN"/>
        </w:rPr>
        <w:t>for</w:t>
      </w:r>
      <w:r>
        <w:rPr>
          <w:lang w:eastAsia="zh-CN"/>
        </w:rPr>
        <w:t xml:space="preserve"> </w:t>
      </w:r>
      <w:r w:rsidR="009A0B72" w:rsidRPr="009A0B72">
        <w:rPr>
          <w:lang w:eastAsia="zh-CN"/>
        </w:rPr>
        <w:t>RRC_INACTIVE</w:t>
      </w:r>
      <w:r w:rsidR="009A0B72">
        <w:rPr>
          <w:lang w:eastAsia="zh-CN"/>
        </w:rPr>
        <w:t xml:space="preserve"> state, as much as possible.</w:t>
      </w:r>
    </w:p>
    <w:p w14:paraId="0380B585" w14:textId="6B55D66E" w:rsidR="009A0B72" w:rsidRPr="00CB22BD" w:rsidRDefault="009A0B72" w:rsidP="00031A50">
      <w:pPr>
        <w:rPr>
          <w:b/>
          <w:bCs/>
          <w:lang w:eastAsia="zh-CN"/>
        </w:rPr>
      </w:pPr>
      <w:r w:rsidRPr="00CB22BD">
        <w:rPr>
          <w:b/>
          <w:bCs/>
          <w:lang w:eastAsia="zh-CN"/>
        </w:rPr>
        <w:t xml:space="preserve">Proposal </w:t>
      </w:r>
      <w:r w:rsidR="00594329">
        <w:rPr>
          <w:b/>
          <w:bCs/>
          <w:lang w:eastAsia="zh-CN"/>
        </w:rPr>
        <w:t>2</w:t>
      </w:r>
      <w:r w:rsidRPr="00CB22BD">
        <w:rPr>
          <w:b/>
          <w:bCs/>
          <w:lang w:eastAsia="zh-CN"/>
        </w:rPr>
        <w:t xml:space="preserve">: Solutions for RRC_IDLE state could be used for RRC_INACTIVE state, as much as possible. </w:t>
      </w:r>
    </w:p>
    <w:p w14:paraId="03F2EFB6" w14:textId="44B5F4E0" w:rsidR="009A0B72" w:rsidRPr="001843B0" w:rsidRDefault="009A0B72" w:rsidP="00CB22BD">
      <w:pPr>
        <w:rPr>
          <w:lang w:eastAsia="zh-CN"/>
        </w:rPr>
      </w:pPr>
      <w:r w:rsidRPr="00CB22BD">
        <w:rPr>
          <w:lang w:eastAsia="zh-CN"/>
        </w:rPr>
        <w:t xml:space="preserve">AS we discussed above, </w:t>
      </w:r>
      <w:r>
        <w:rPr>
          <w:lang w:eastAsia="zh-CN"/>
        </w:rPr>
        <w:t xml:space="preserve">separate solutions for different UE states could be considered, we still need to narrow the gap between the two solutions, for example, by consistent configuration content form, </w:t>
      </w:r>
      <w:r w:rsidR="00744DA5">
        <w:rPr>
          <w:lang w:eastAsia="zh-CN"/>
        </w:rPr>
        <w:t xml:space="preserve">unified logical channel design, </w:t>
      </w:r>
      <w:r w:rsidR="00CB22BD">
        <w:rPr>
          <w:lang w:eastAsia="zh-CN"/>
        </w:rPr>
        <w:t>etc.</w:t>
      </w:r>
    </w:p>
    <w:p w14:paraId="7C187354" w14:textId="04662CC5" w:rsidR="005A5028" w:rsidRDefault="00B270E6" w:rsidP="005A5028">
      <w:pPr>
        <w:pStyle w:val="2"/>
        <w:rPr>
          <w:lang w:eastAsia="zh-CN"/>
        </w:rPr>
      </w:pPr>
      <w:r>
        <w:rPr>
          <w:rFonts w:hint="eastAsia"/>
          <w:lang w:eastAsia="zh-CN"/>
        </w:rPr>
        <w:t>W</w:t>
      </w:r>
      <w:r>
        <w:rPr>
          <w:lang w:eastAsia="zh-CN"/>
        </w:rPr>
        <w:t xml:space="preserve">ays to get </w:t>
      </w:r>
      <w:r>
        <w:rPr>
          <w:rFonts w:hint="eastAsia"/>
          <w:lang w:eastAsia="zh-CN"/>
        </w:rPr>
        <w:t>PTM</w:t>
      </w:r>
      <w:r>
        <w:rPr>
          <w:lang w:eastAsia="zh-CN"/>
        </w:rPr>
        <w:t xml:space="preserve"> </w:t>
      </w:r>
      <w:r>
        <w:rPr>
          <w:rFonts w:hint="eastAsia"/>
          <w:lang w:eastAsia="zh-CN"/>
        </w:rPr>
        <w:t>bearer</w:t>
      </w:r>
      <w:r>
        <w:rPr>
          <w:lang w:eastAsia="zh-CN"/>
        </w:rPr>
        <w:t xml:space="preserve"> </w:t>
      </w:r>
      <w:r>
        <w:rPr>
          <w:rFonts w:hint="eastAsia"/>
          <w:lang w:eastAsia="zh-CN"/>
        </w:rPr>
        <w:t>configuration</w:t>
      </w:r>
    </w:p>
    <w:p w14:paraId="5ED02515" w14:textId="07B74C79" w:rsidR="00B270E6" w:rsidRDefault="00D34B03" w:rsidP="00B270E6">
      <w:pPr>
        <w:rPr>
          <w:lang w:eastAsia="zh-CN"/>
        </w:rPr>
      </w:pP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section</w:t>
      </w:r>
      <w:r>
        <w:rPr>
          <w:lang w:eastAsia="zh-CN"/>
        </w:rPr>
        <w:t xml:space="preserve">, we compared different ways for </w:t>
      </w:r>
      <w:r w:rsidRPr="00D34B03">
        <w:rPr>
          <w:lang w:eastAsia="zh-CN"/>
        </w:rPr>
        <w:t>RRC_IDLE/RRC_INACTIVE state UE</w:t>
      </w:r>
      <w:r>
        <w:rPr>
          <w:lang w:eastAsia="zh-CN"/>
        </w:rPr>
        <w:t xml:space="preserve">s to get </w:t>
      </w:r>
      <w:r w:rsidRPr="00D34B03">
        <w:rPr>
          <w:lang w:eastAsia="zh-CN"/>
        </w:rPr>
        <w:t>PTM reception</w:t>
      </w:r>
      <w:r>
        <w:rPr>
          <w:lang w:eastAsia="zh-CN"/>
        </w:rPr>
        <w:t>.</w:t>
      </w:r>
    </w:p>
    <w:p w14:paraId="1DFD7388" w14:textId="0E2E91F8" w:rsidR="00D34B03" w:rsidRDefault="007D18C0" w:rsidP="007D18C0">
      <w:pPr>
        <w:pStyle w:val="af2"/>
        <w:numPr>
          <w:ilvl w:val="0"/>
          <w:numId w:val="8"/>
        </w:numPr>
        <w:rPr>
          <w:lang w:eastAsia="zh-CN"/>
        </w:rPr>
      </w:pPr>
      <w:r>
        <w:rPr>
          <w:lang w:eastAsia="zh-CN"/>
        </w:rPr>
        <w:t>LTE MBMS-like approach</w:t>
      </w:r>
    </w:p>
    <w:p w14:paraId="1AC89F4F" w14:textId="370B9C53" w:rsidR="00CD5B30" w:rsidRDefault="007D18C0" w:rsidP="00CD5B30">
      <w:pPr>
        <w:rPr>
          <w:lang w:eastAsia="zh-CN"/>
        </w:rPr>
      </w:pPr>
      <w:r>
        <w:rPr>
          <w:lang w:eastAsia="zh-CN"/>
        </w:rPr>
        <w:t>With this approach, the network broadcasts the necessary information for UEs to receive multicast</w:t>
      </w:r>
      <w:r>
        <w:rPr>
          <w:rFonts w:hint="eastAsia"/>
          <w:lang w:eastAsia="zh-CN"/>
        </w:rPr>
        <w:t>/</w:t>
      </w:r>
      <w:r>
        <w:rPr>
          <w:lang w:eastAsia="zh-CN"/>
        </w:rPr>
        <w:t>broadcast service periodically, no matter what state the UE is in. It’s a simple way, since LTE MBMS can be the</w:t>
      </w:r>
      <w:r w:rsidR="00C94DB3">
        <w:rPr>
          <w:lang w:eastAsia="zh-CN"/>
        </w:rPr>
        <w:t xml:space="preserve"> </w:t>
      </w:r>
      <w:r w:rsidR="000F47C9">
        <w:rPr>
          <w:rFonts w:hint="eastAsia"/>
          <w:lang w:eastAsia="zh-CN"/>
        </w:rPr>
        <w:t>baseline</w:t>
      </w:r>
      <w:r>
        <w:rPr>
          <w:lang w:eastAsia="zh-CN"/>
        </w:rPr>
        <w:t xml:space="preserve">, only the required </w:t>
      </w:r>
      <w:r w:rsidR="000F47C9">
        <w:rPr>
          <w:rFonts w:hint="eastAsia"/>
          <w:lang w:eastAsia="zh-CN"/>
        </w:rPr>
        <w:t>potential</w:t>
      </w:r>
      <w:r w:rsidR="000F47C9">
        <w:rPr>
          <w:lang w:eastAsia="zh-CN"/>
        </w:rPr>
        <w:t xml:space="preserve"> </w:t>
      </w:r>
      <w:r>
        <w:rPr>
          <w:lang w:eastAsia="zh-CN"/>
        </w:rPr>
        <w:t>changes</w:t>
      </w:r>
      <w:r w:rsidR="000F47C9">
        <w:rPr>
          <w:lang w:eastAsia="zh-CN"/>
        </w:rPr>
        <w:t xml:space="preserve"> need to be identified</w:t>
      </w:r>
      <w:r>
        <w:rPr>
          <w:lang w:eastAsia="zh-CN"/>
        </w:rPr>
        <w:t xml:space="preserve">. </w:t>
      </w:r>
    </w:p>
    <w:p w14:paraId="456CEB3C" w14:textId="40A1D080" w:rsidR="007D18C0" w:rsidRDefault="007D18C0" w:rsidP="00CD5B30">
      <w:pPr>
        <w:pStyle w:val="af2"/>
        <w:numPr>
          <w:ilvl w:val="0"/>
          <w:numId w:val="8"/>
        </w:numPr>
        <w:rPr>
          <w:lang w:eastAsia="zh-CN"/>
        </w:rPr>
      </w:pPr>
      <w:r>
        <w:rPr>
          <w:rFonts w:hint="eastAsia"/>
          <w:lang w:eastAsia="zh-CN"/>
        </w:rPr>
        <w:t>G</w:t>
      </w:r>
      <w:r>
        <w:rPr>
          <w:lang w:eastAsia="zh-CN"/>
        </w:rPr>
        <w:t>etting configuration in RRC</w:t>
      </w:r>
      <w:r>
        <w:rPr>
          <w:rFonts w:hint="eastAsia"/>
          <w:lang w:eastAsia="zh-CN"/>
        </w:rPr>
        <w:t>_</w:t>
      </w:r>
      <w:r>
        <w:rPr>
          <w:lang w:eastAsia="zh-CN"/>
        </w:rPr>
        <w:t>Connected state beforehand</w:t>
      </w:r>
    </w:p>
    <w:p w14:paraId="7FB68888" w14:textId="1A15CE31" w:rsidR="002B2093" w:rsidRDefault="00CD5B30" w:rsidP="002B2093">
      <w:pPr>
        <w:rPr>
          <w:lang w:eastAsia="zh-CN"/>
        </w:rPr>
      </w:pPr>
      <w:r>
        <w:rPr>
          <w:lang w:eastAsia="zh-CN"/>
        </w:rPr>
        <w:t xml:space="preserve">Except for the LTE MBMS-like approach, the PTM configuration used in </w:t>
      </w:r>
      <w:r w:rsidR="00C94DB3" w:rsidRPr="00C94DB3">
        <w:rPr>
          <w:lang w:eastAsia="zh-CN"/>
        </w:rPr>
        <w:t>RRC_IDLE/ RRC_</w:t>
      </w:r>
      <w:r w:rsidR="00CB22BD" w:rsidRPr="00C94DB3">
        <w:rPr>
          <w:lang w:eastAsia="zh-CN"/>
        </w:rPr>
        <w:t>INACTIVE</w:t>
      </w:r>
      <w:r w:rsidR="00CB22BD" w:rsidRPr="00C94DB3" w:rsidDel="00C94DB3">
        <w:rPr>
          <w:lang w:eastAsia="zh-CN"/>
        </w:rPr>
        <w:t xml:space="preserve"> </w:t>
      </w:r>
      <w:r w:rsidR="00CB22BD">
        <w:rPr>
          <w:lang w:eastAsia="zh-CN"/>
        </w:rPr>
        <w:t>state</w:t>
      </w:r>
      <w:r>
        <w:rPr>
          <w:lang w:eastAsia="zh-CN"/>
        </w:rPr>
        <w:t xml:space="preserve"> could be </w:t>
      </w:r>
      <w:r w:rsidR="000F47C9">
        <w:rPr>
          <w:lang w:eastAsia="zh-CN"/>
        </w:rPr>
        <w:t xml:space="preserve">obtained </w:t>
      </w:r>
      <w:r>
        <w:rPr>
          <w:lang w:eastAsia="zh-CN"/>
        </w:rPr>
        <w:t>while UE is in RRC</w:t>
      </w:r>
      <w:r>
        <w:rPr>
          <w:rFonts w:hint="eastAsia"/>
          <w:lang w:eastAsia="zh-CN"/>
        </w:rPr>
        <w:t>_</w:t>
      </w:r>
      <w:r>
        <w:rPr>
          <w:lang w:eastAsia="zh-CN"/>
        </w:rPr>
        <w:t xml:space="preserve">Connected state beforehand. And there are also two </w:t>
      </w:r>
      <w:r w:rsidR="00462F80">
        <w:rPr>
          <w:lang w:eastAsia="zh-CN"/>
        </w:rPr>
        <w:t>potential alternatives</w:t>
      </w:r>
      <w:r>
        <w:rPr>
          <w:lang w:eastAsia="zh-CN"/>
        </w:rPr>
        <w:t xml:space="preserve">: 1) getting the separate configuration for </w:t>
      </w:r>
      <w:r w:rsidR="00C94DB3" w:rsidRPr="00C94DB3">
        <w:rPr>
          <w:lang w:eastAsia="zh-CN"/>
        </w:rPr>
        <w:t>RRC_IDLE/ RRC_</w:t>
      </w:r>
      <w:r w:rsidR="00CB22BD" w:rsidRPr="00C94DB3">
        <w:rPr>
          <w:lang w:eastAsia="zh-CN"/>
        </w:rPr>
        <w:t>INACTIVE</w:t>
      </w:r>
      <w:r w:rsidR="00CB22BD" w:rsidRPr="00C94DB3" w:rsidDel="00C94DB3">
        <w:rPr>
          <w:lang w:eastAsia="zh-CN"/>
        </w:rPr>
        <w:t xml:space="preserve"> </w:t>
      </w:r>
      <w:r w:rsidR="00CB22BD" w:rsidRPr="00CD5B30">
        <w:rPr>
          <w:lang w:eastAsia="zh-CN"/>
        </w:rPr>
        <w:t>state</w:t>
      </w:r>
      <w:r w:rsidR="00744DA5">
        <w:rPr>
          <w:lang w:eastAsia="zh-CN"/>
        </w:rPr>
        <w:t xml:space="preserve"> specially</w:t>
      </w:r>
      <w:r>
        <w:rPr>
          <w:lang w:eastAsia="zh-CN"/>
        </w:rPr>
        <w:t xml:space="preserve">; 2) reusing the </w:t>
      </w:r>
      <w:r w:rsidRPr="00CD5B30">
        <w:rPr>
          <w:lang w:eastAsia="zh-CN"/>
        </w:rPr>
        <w:t>configuration</w:t>
      </w:r>
      <w:r>
        <w:rPr>
          <w:lang w:eastAsia="zh-CN"/>
        </w:rPr>
        <w:t xml:space="preserve"> for </w:t>
      </w:r>
      <w:r w:rsidRPr="00CD5B30">
        <w:rPr>
          <w:lang w:eastAsia="zh-CN"/>
        </w:rPr>
        <w:t>RRC_Connected state</w:t>
      </w:r>
      <w:r>
        <w:rPr>
          <w:lang w:eastAsia="zh-CN"/>
        </w:rPr>
        <w:t>.</w:t>
      </w:r>
      <w:r w:rsidR="00517CA8">
        <w:rPr>
          <w:lang w:eastAsia="zh-CN"/>
        </w:rPr>
        <w:t xml:space="preserve"> For the first </w:t>
      </w:r>
      <w:r w:rsidR="00462F80">
        <w:rPr>
          <w:lang w:eastAsia="zh-CN"/>
        </w:rPr>
        <w:t>alternative</w:t>
      </w:r>
      <w:r w:rsidR="00517CA8">
        <w:rPr>
          <w:lang w:eastAsia="zh-CN"/>
        </w:rPr>
        <w:t>, the network may configure a set of configurations</w:t>
      </w:r>
      <w:r w:rsidR="00517CA8" w:rsidRPr="00517CA8">
        <w:t xml:space="preserve"> </w:t>
      </w:r>
      <w:r w:rsidR="00517CA8" w:rsidRPr="00517CA8">
        <w:rPr>
          <w:lang w:eastAsia="zh-CN"/>
        </w:rPr>
        <w:t xml:space="preserve">used in RRC_Idle/RRC_Inactive state </w:t>
      </w:r>
      <w:r w:rsidR="00517CA8">
        <w:rPr>
          <w:lang w:eastAsia="zh-CN"/>
        </w:rPr>
        <w:t xml:space="preserve">when UE </w:t>
      </w:r>
      <w:r w:rsidR="00462F80">
        <w:rPr>
          <w:lang w:eastAsia="zh-CN"/>
        </w:rPr>
        <w:t xml:space="preserve">in </w:t>
      </w:r>
      <w:r w:rsidR="00517CA8">
        <w:rPr>
          <w:lang w:eastAsia="zh-CN"/>
        </w:rPr>
        <w:t>RRC_</w:t>
      </w:r>
      <w:r w:rsidR="00CB22BD" w:rsidRPr="00CB22BD">
        <w:t xml:space="preserve"> </w:t>
      </w:r>
      <w:r w:rsidR="00CB22BD" w:rsidRPr="00CB22BD">
        <w:rPr>
          <w:lang w:eastAsia="zh-CN"/>
        </w:rPr>
        <w:t>CONNECTED</w:t>
      </w:r>
      <w:r w:rsidR="00517CA8">
        <w:rPr>
          <w:lang w:eastAsia="zh-CN"/>
        </w:rPr>
        <w:t xml:space="preserve"> </w:t>
      </w:r>
      <w:r w:rsidR="00517CA8">
        <w:rPr>
          <w:rFonts w:hint="eastAsia"/>
          <w:lang w:eastAsia="zh-CN"/>
        </w:rPr>
        <w:t>state</w:t>
      </w:r>
      <w:r w:rsidR="00517CA8">
        <w:rPr>
          <w:lang w:eastAsia="zh-CN"/>
        </w:rPr>
        <w:t xml:space="preserve">, </w:t>
      </w:r>
      <w:r w:rsidR="00462F80">
        <w:rPr>
          <w:lang w:eastAsia="zh-CN"/>
        </w:rPr>
        <w:t>to help</w:t>
      </w:r>
      <w:r w:rsidR="00517CA8">
        <w:rPr>
          <w:lang w:eastAsia="zh-CN"/>
        </w:rPr>
        <w:t xml:space="preserve"> UE o receive MBS service in </w:t>
      </w:r>
      <w:r w:rsidR="00C94DB3" w:rsidRPr="00C94DB3">
        <w:rPr>
          <w:lang w:eastAsia="zh-CN"/>
        </w:rPr>
        <w:t>RRC_IDLE/ RRC_INACTIVE</w:t>
      </w:r>
      <w:r w:rsidR="00C94DB3" w:rsidRPr="00C94DB3" w:rsidDel="00C94DB3">
        <w:rPr>
          <w:lang w:eastAsia="zh-CN"/>
        </w:rPr>
        <w:t xml:space="preserve"> </w:t>
      </w:r>
      <w:r w:rsidR="00517CA8" w:rsidRPr="00517CA8">
        <w:rPr>
          <w:lang w:eastAsia="zh-CN"/>
        </w:rPr>
        <w:t xml:space="preserve"> state</w:t>
      </w:r>
      <w:r w:rsidR="00517CA8">
        <w:rPr>
          <w:lang w:eastAsia="zh-CN"/>
        </w:rPr>
        <w:t xml:space="preserve">, </w:t>
      </w:r>
      <w:r w:rsidR="00462F80">
        <w:rPr>
          <w:lang w:eastAsia="zh-CN"/>
        </w:rPr>
        <w:t xml:space="preserve">which </w:t>
      </w:r>
      <w:r w:rsidR="00517CA8">
        <w:rPr>
          <w:rFonts w:hint="eastAsia"/>
          <w:lang w:eastAsia="zh-CN"/>
        </w:rPr>
        <w:t>could</w:t>
      </w:r>
      <w:r w:rsidR="00517CA8">
        <w:rPr>
          <w:lang w:eastAsia="zh-CN"/>
        </w:rPr>
        <w:t xml:space="preserve"> </w:t>
      </w:r>
      <w:r w:rsidR="00744DA5">
        <w:rPr>
          <w:lang w:eastAsia="zh-CN"/>
        </w:rPr>
        <w:t>cause extra power consumption for UE to enter RRC_CONNECTED state specially.</w:t>
      </w:r>
      <w:r w:rsidR="00462F80">
        <w:rPr>
          <w:lang w:eastAsia="zh-CN"/>
        </w:rPr>
        <w:t xml:space="preserve"> </w:t>
      </w:r>
      <w:r w:rsidR="002B2093">
        <w:rPr>
          <w:lang w:eastAsia="zh-CN"/>
        </w:rPr>
        <w:t>And</w:t>
      </w:r>
      <w:r w:rsidR="00462F80">
        <w:rPr>
          <w:lang w:eastAsia="zh-CN"/>
        </w:rPr>
        <w:t xml:space="preserve"> for</w:t>
      </w:r>
      <w:r w:rsidR="00517CA8">
        <w:rPr>
          <w:lang w:eastAsia="zh-CN"/>
        </w:rPr>
        <w:t xml:space="preserve"> the </w:t>
      </w:r>
      <w:r w:rsidR="002B2093">
        <w:rPr>
          <w:lang w:eastAsia="zh-CN"/>
        </w:rPr>
        <w:t>other</w:t>
      </w:r>
      <w:r w:rsidR="00517CA8">
        <w:rPr>
          <w:lang w:eastAsia="zh-CN"/>
        </w:rPr>
        <w:t xml:space="preserve"> </w:t>
      </w:r>
      <w:r w:rsidR="00462F80">
        <w:rPr>
          <w:lang w:eastAsia="zh-CN"/>
        </w:rPr>
        <w:t>alternative</w:t>
      </w:r>
      <w:r w:rsidR="00517CA8">
        <w:rPr>
          <w:lang w:eastAsia="zh-CN"/>
        </w:rPr>
        <w:t xml:space="preserve">, </w:t>
      </w:r>
      <w:r w:rsidR="00744DA5">
        <w:rPr>
          <w:lang w:eastAsia="zh-CN"/>
        </w:rPr>
        <w:t xml:space="preserve">as we mentioned above, the services of different UE state </w:t>
      </w:r>
      <w:r w:rsidR="00CB22BD">
        <w:rPr>
          <w:lang w:eastAsia="zh-CN"/>
        </w:rPr>
        <w:t>are</w:t>
      </w:r>
      <w:r w:rsidR="00744DA5">
        <w:rPr>
          <w:lang w:eastAsia="zh-CN"/>
        </w:rPr>
        <w:t xml:space="preserve"> quite different, and their requirements are not the same,</w:t>
      </w:r>
      <w:r w:rsidR="00C94DB3">
        <w:rPr>
          <w:lang w:eastAsia="zh-CN"/>
        </w:rPr>
        <w:t xml:space="preserve"> </w:t>
      </w:r>
      <w:r w:rsidR="00744DA5">
        <w:rPr>
          <w:lang w:eastAsia="zh-CN"/>
        </w:rPr>
        <w:t xml:space="preserve">too. Therefore, </w:t>
      </w:r>
      <w:r w:rsidR="002B2093">
        <w:rPr>
          <w:lang w:eastAsia="zh-CN"/>
        </w:rPr>
        <w:t xml:space="preserve">we need to find out whether </w:t>
      </w:r>
      <w:r w:rsidR="00517CA8">
        <w:rPr>
          <w:lang w:eastAsia="zh-CN"/>
        </w:rPr>
        <w:t xml:space="preserve">there </w:t>
      </w:r>
      <w:r w:rsidR="002B2093">
        <w:rPr>
          <w:lang w:eastAsia="zh-CN"/>
        </w:rPr>
        <w:t xml:space="preserve">is a </w:t>
      </w:r>
      <w:r w:rsidR="00517CA8">
        <w:rPr>
          <w:lang w:eastAsia="zh-CN"/>
        </w:rPr>
        <w:t xml:space="preserve">scenario that MBS could be received both in </w:t>
      </w:r>
      <w:r w:rsidR="00517CA8" w:rsidRPr="00517CA8">
        <w:rPr>
          <w:lang w:eastAsia="zh-CN"/>
        </w:rPr>
        <w:t>RRC_</w:t>
      </w:r>
      <w:r w:rsidR="00C94DB3">
        <w:rPr>
          <w:rFonts w:hint="eastAsia"/>
          <w:lang w:eastAsia="zh-CN"/>
        </w:rPr>
        <w:t>CONNECTED</w:t>
      </w:r>
      <w:r w:rsidR="00517CA8">
        <w:rPr>
          <w:lang w:eastAsia="zh-CN"/>
        </w:rPr>
        <w:t xml:space="preserve"> and </w:t>
      </w:r>
      <w:r w:rsidR="00C94DB3" w:rsidRPr="00C94DB3">
        <w:rPr>
          <w:lang w:eastAsia="zh-CN"/>
        </w:rPr>
        <w:t>RRC_IDLE/ RRC_</w:t>
      </w:r>
      <w:r w:rsidR="00CB22BD" w:rsidRPr="00C94DB3">
        <w:rPr>
          <w:lang w:eastAsia="zh-CN"/>
        </w:rPr>
        <w:t>INACTIVE</w:t>
      </w:r>
      <w:r w:rsidR="00CB22BD" w:rsidRPr="00C94DB3" w:rsidDel="00C94DB3">
        <w:rPr>
          <w:lang w:eastAsia="zh-CN"/>
        </w:rPr>
        <w:t xml:space="preserve"> </w:t>
      </w:r>
      <w:r w:rsidR="00CB22BD" w:rsidRPr="002B2093">
        <w:rPr>
          <w:lang w:eastAsia="zh-CN"/>
        </w:rPr>
        <w:t>state</w:t>
      </w:r>
      <w:r w:rsidR="002B2093">
        <w:rPr>
          <w:lang w:eastAsia="zh-CN"/>
        </w:rPr>
        <w:t xml:space="preserve">. If it exists, whether the </w:t>
      </w:r>
      <w:r w:rsidR="002B2093" w:rsidRPr="002B2093">
        <w:rPr>
          <w:lang w:eastAsia="zh-CN"/>
        </w:rPr>
        <w:t>RRC</w:t>
      </w:r>
      <w:r w:rsidR="00C94DB3" w:rsidRPr="00C94DB3">
        <w:rPr>
          <w:lang w:eastAsia="zh-CN"/>
        </w:rPr>
        <w:t>_</w:t>
      </w:r>
      <w:r w:rsidR="00CB22BD" w:rsidRPr="00C94DB3">
        <w:rPr>
          <w:lang w:eastAsia="zh-CN"/>
        </w:rPr>
        <w:t>CONNECTED</w:t>
      </w:r>
      <w:r w:rsidR="00CB22BD" w:rsidRPr="00C94DB3" w:rsidDel="00C94DB3">
        <w:rPr>
          <w:lang w:eastAsia="zh-CN"/>
        </w:rPr>
        <w:t xml:space="preserve"> </w:t>
      </w:r>
      <w:r w:rsidR="00CB22BD">
        <w:rPr>
          <w:lang w:eastAsia="zh-CN"/>
        </w:rPr>
        <w:t>configuration</w:t>
      </w:r>
      <w:r w:rsidR="002B2093">
        <w:rPr>
          <w:lang w:eastAsia="zh-CN"/>
        </w:rPr>
        <w:t xml:space="preserve"> could be totally applied in </w:t>
      </w:r>
      <w:r w:rsidR="00C94DB3" w:rsidRPr="00C94DB3">
        <w:rPr>
          <w:lang w:eastAsia="zh-CN"/>
        </w:rPr>
        <w:t>RRC_IDLE/ RRC_</w:t>
      </w:r>
      <w:r w:rsidR="00CB22BD" w:rsidRPr="00C94DB3">
        <w:rPr>
          <w:lang w:eastAsia="zh-CN"/>
        </w:rPr>
        <w:t>INACTIVE</w:t>
      </w:r>
      <w:r w:rsidR="00CB22BD" w:rsidRPr="00C94DB3" w:rsidDel="00C94DB3">
        <w:rPr>
          <w:lang w:eastAsia="zh-CN"/>
        </w:rPr>
        <w:t xml:space="preserve"> </w:t>
      </w:r>
      <w:r w:rsidR="00CB22BD">
        <w:rPr>
          <w:lang w:eastAsia="zh-CN"/>
        </w:rPr>
        <w:t>also</w:t>
      </w:r>
      <w:r w:rsidR="002B2093">
        <w:rPr>
          <w:lang w:eastAsia="zh-CN"/>
        </w:rPr>
        <w:t xml:space="preserve"> needs further study. </w:t>
      </w:r>
    </w:p>
    <w:p w14:paraId="121AA94F" w14:textId="1818A483" w:rsidR="002B2093" w:rsidRPr="00542227" w:rsidRDefault="002B2093" w:rsidP="00542227">
      <w:pPr>
        <w:ind w:left="1561" w:hangingChars="780" w:hanging="1561"/>
        <w:rPr>
          <w:b/>
          <w:bCs/>
          <w:lang w:eastAsia="zh-CN"/>
        </w:rPr>
      </w:pPr>
      <w:bookmarkStart w:id="5" w:name="_Hlk46157205"/>
      <w:r w:rsidRPr="00542227">
        <w:rPr>
          <w:rFonts w:hint="eastAsia"/>
          <w:b/>
          <w:bCs/>
          <w:lang w:eastAsia="zh-CN"/>
        </w:rPr>
        <w:t>O</w:t>
      </w:r>
      <w:r w:rsidRPr="00542227">
        <w:rPr>
          <w:b/>
          <w:bCs/>
          <w:lang w:eastAsia="zh-CN"/>
        </w:rPr>
        <w:t xml:space="preserve">bservation </w:t>
      </w:r>
      <w:r w:rsidR="00594329">
        <w:rPr>
          <w:b/>
          <w:bCs/>
          <w:lang w:eastAsia="zh-CN"/>
        </w:rPr>
        <w:t>3</w:t>
      </w:r>
      <w:r w:rsidRPr="00542227">
        <w:rPr>
          <w:b/>
          <w:bCs/>
          <w:lang w:eastAsia="zh-CN"/>
        </w:rPr>
        <w:t xml:space="preserve">: </w:t>
      </w:r>
      <w:r w:rsidR="00462F80">
        <w:rPr>
          <w:b/>
          <w:bCs/>
          <w:lang w:eastAsia="zh-CN"/>
        </w:rPr>
        <w:t xml:space="preserve">Obtaining </w:t>
      </w:r>
      <w:r w:rsidR="002951D1">
        <w:rPr>
          <w:b/>
          <w:bCs/>
          <w:lang w:eastAsia="zh-CN"/>
        </w:rPr>
        <w:t xml:space="preserve">MBS </w:t>
      </w:r>
      <w:r w:rsidRPr="00542227">
        <w:rPr>
          <w:b/>
          <w:bCs/>
          <w:lang w:eastAsia="zh-CN"/>
        </w:rPr>
        <w:t>configuration in RRC</w:t>
      </w:r>
      <w:r w:rsidR="00C94DB3" w:rsidRPr="00C94DB3">
        <w:rPr>
          <w:b/>
          <w:bCs/>
          <w:lang w:eastAsia="zh-CN"/>
        </w:rPr>
        <w:t>_CONNECTED</w:t>
      </w:r>
      <w:r w:rsidRPr="00542227">
        <w:rPr>
          <w:b/>
          <w:bCs/>
          <w:lang w:eastAsia="zh-CN"/>
        </w:rPr>
        <w:t xml:space="preserve"> state beforehand could be achieved by 1) getting the separate configuration for </w:t>
      </w:r>
      <w:r w:rsidR="00C94DB3" w:rsidRPr="00C94DB3">
        <w:rPr>
          <w:b/>
          <w:bCs/>
          <w:lang w:eastAsia="zh-CN"/>
        </w:rPr>
        <w:t>RRC_IDLE/ RRC_INACTIVE</w:t>
      </w:r>
      <w:r w:rsidR="00C94DB3" w:rsidRPr="00C94DB3" w:rsidDel="00C94DB3">
        <w:rPr>
          <w:b/>
          <w:bCs/>
          <w:lang w:eastAsia="zh-CN"/>
        </w:rPr>
        <w:t xml:space="preserve"> </w:t>
      </w:r>
      <w:r w:rsidR="00C94DB3">
        <w:rPr>
          <w:rFonts w:hint="eastAsia"/>
          <w:b/>
          <w:bCs/>
          <w:lang w:eastAsia="zh-CN"/>
        </w:rPr>
        <w:t>state</w:t>
      </w:r>
      <w:r w:rsidR="00744DA5">
        <w:rPr>
          <w:b/>
          <w:bCs/>
          <w:lang w:eastAsia="zh-CN"/>
        </w:rPr>
        <w:t xml:space="preserve"> specially</w:t>
      </w:r>
      <w:r w:rsidRPr="00542227">
        <w:rPr>
          <w:b/>
          <w:bCs/>
          <w:lang w:eastAsia="zh-CN"/>
        </w:rPr>
        <w:t xml:space="preserve">; 2) reusing the configuration for </w:t>
      </w:r>
      <w:r w:rsidR="00C94DB3" w:rsidRPr="00C94DB3">
        <w:rPr>
          <w:b/>
          <w:bCs/>
          <w:lang w:eastAsia="zh-CN"/>
        </w:rPr>
        <w:t>RRC_CONNECTED</w:t>
      </w:r>
      <w:r w:rsidRPr="00542227">
        <w:rPr>
          <w:b/>
          <w:bCs/>
          <w:lang w:eastAsia="zh-CN"/>
        </w:rPr>
        <w:t xml:space="preserve"> state. And the former one may </w:t>
      </w:r>
      <w:r w:rsidRPr="00542227">
        <w:rPr>
          <w:b/>
          <w:bCs/>
          <w:lang w:eastAsia="zh-CN"/>
        </w:rPr>
        <w:lastRenderedPageBreak/>
        <w:t xml:space="preserve">cause </w:t>
      </w:r>
      <w:r w:rsidR="00C94DB3">
        <w:rPr>
          <w:rFonts w:hint="eastAsia"/>
          <w:b/>
          <w:bCs/>
          <w:lang w:eastAsia="zh-CN"/>
        </w:rPr>
        <w:t>extra</w:t>
      </w:r>
      <w:r w:rsidR="00C94DB3">
        <w:rPr>
          <w:b/>
          <w:bCs/>
          <w:lang w:eastAsia="zh-CN"/>
        </w:rPr>
        <w:t xml:space="preserve"> </w:t>
      </w:r>
      <w:r w:rsidR="00C94DB3">
        <w:rPr>
          <w:rFonts w:hint="eastAsia"/>
          <w:b/>
          <w:bCs/>
          <w:lang w:eastAsia="zh-CN"/>
        </w:rPr>
        <w:t>power</w:t>
      </w:r>
      <w:r w:rsidR="00C94DB3">
        <w:rPr>
          <w:b/>
          <w:bCs/>
          <w:lang w:eastAsia="zh-CN"/>
        </w:rPr>
        <w:t xml:space="preserve"> </w:t>
      </w:r>
      <w:r w:rsidR="00C94DB3">
        <w:rPr>
          <w:rFonts w:hint="eastAsia"/>
          <w:b/>
          <w:bCs/>
          <w:lang w:eastAsia="zh-CN"/>
        </w:rPr>
        <w:t>consumption</w:t>
      </w:r>
      <w:r w:rsidRPr="00542227">
        <w:rPr>
          <w:b/>
          <w:bCs/>
          <w:lang w:eastAsia="zh-CN"/>
        </w:rPr>
        <w:t>, and the latter one does not have clear deployment scenario.</w:t>
      </w:r>
    </w:p>
    <w:bookmarkEnd w:id="5"/>
    <w:p w14:paraId="6462CFC4" w14:textId="5DD2D045" w:rsidR="002B2093" w:rsidRDefault="002B2093" w:rsidP="00CD5B30">
      <w:pPr>
        <w:rPr>
          <w:lang w:eastAsia="zh-CN"/>
        </w:rPr>
      </w:pPr>
      <w:r w:rsidRPr="002B2093">
        <w:rPr>
          <w:lang w:eastAsia="zh-CN"/>
        </w:rPr>
        <w:t>Besides,</w:t>
      </w:r>
      <w:r w:rsidR="00C94DB3">
        <w:rPr>
          <w:lang w:eastAsia="zh-CN"/>
        </w:rPr>
        <w:t xml:space="preserve"> </w:t>
      </w:r>
      <w:r w:rsidR="00744DA5">
        <w:rPr>
          <w:lang w:eastAsia="zh-CN"/>
        </w:rPr>
        <w:t xml:space="preserve">with the way that configuration is gotten in </w:t>
      </w:r>
      <w:r w:rsidR="00C94DB3" w:rsidRPr="00C94DB3">
        <w:rPr>
          <w:lang w:eastAsia="zh-CN"/>
        </w:rPr>
        <w:t>RRC_CONNECTED</w:t>
      </w:r>
      <w:r w:rsidR="00744DA5" w:rsidRPr="00744DA5">
        <w:rPr>
          <w:lang w:eastAsia="zh-CN"/>
        </w:rPr>
        <w:t xml:space="preserve"> state beforehand</w:t>
      </w:r>
      <w:r>
        <w:rPr>
          <w:lang w:eastAsia="zh-CN"/>
        </w:rPr>
        <w:t xml:space="preserve">, </w:t>
      </w:r>
      <w:r w:rsidR="004147F1">
        <w:rPr>
          <w:lang w:eastAsia="zh-CN"/>
        </w:rPr>
        <w:t xml:space="preserve">the UE may not update the configuration </w:t>
      </w:r>
      <w:r w:rsidR="00744DA5">
        <w:rPr>
          <w:lang w:eastAsia="zh-CN"/>
        </w:rPr>
        <w:t>in time</w:t>
      </w:r>
      <w:r w:rsidR="004147F1">
        <w:rPr>
          <w:lang w:eastAsia="zh-CN"/>
        </w:rPr>
        <w:t xml:space="preserve">, when </w:t>
      </w:r>
      <w:r>
        <w:rPr>
          <w:lang w:eastAsia="zh-CN"/>
        </w:rPr>
        <w:t xml:space="preserve">the network </w:t>
      </w:r>
      <w:r w:rsidR="004147F1">
        <w:rPr>
          <w:lang w:eastAsia="zh-CN"/>
        </w:rPr>
        <w:t>updates</w:t>
      </w:r>
      <w:r>
        <w:rPr>
          <w:lang w:eastAsia="zh-CN"/>
        </w:rPr>
        <w:t xml:space="preserve"> the configuration, </w:t>
      </w:r>
      <w:r w:rsidR="004147F1" w:rsidRPr="004147F1">
        <w:rPr>
          <w:lang w:eastAsia="zh-CN"/>
        </w:rPr>
        <w:t xml:space="preserve">which </w:t>
      </w:r>
      <w:r w:rsidR="004147F1">
        <w:rPr>
          <w:lang w:eastAsia="zh-CN"/>
        </w:rPr>
        <w:t xml:space="preserve">may </w:t>
      </w:r>
      <w:r w:rsidR="004147F1" w:rsidRPr="004147F1">
        <w:rPr>
          <w:lang w:eastAsia="zh-CN"/>
        </w:rPr>
        <w:t xml:space="preserve">affect the MBS data </w:t>
      </w:r>
      <w:r w:rsidR="004147F1">
        <w:rPr>
          <w:lang w:eastAsia="zh-CN"/>
        </w:rPr>
        <w:t>re</w:t>
      </w:r>
      <w:r w:rsidR="004147F1" w:rsidRPr="004147F1">
        <w:rPr>
          <w:lang w:eastAsia="zh-CN"/>
        </w:rPr>
        <w:t>ception,</w:t>
      </w:r>
      <w:r w:rsidR="004147F1">
        <w:rPr>
          <w:lang w:eastAsia="zh-CN"/>
        </w:rPr>
        <w:t xml:space="preserve"> since there could be a time gap between the time network renew configuration and UE enters RRC_</w:t>
      </w:r>
      <w:r w:rsidR="00594329" w:rsidRPr="00594329">
        <w:t xml:space="preserve"> </w:t>
      </w:r>
      <w:r w:rsidR="00594329" w:rsidRPr="00594329">
        <w:rPr>
          <w:lang w:eastAsia="zh-CN"/>
        </w:rPr>
        <w:t>CONNECTED</w:t>
      </w:r>
      <w:r w:rsidR="00594329" w:rsidRPr="00594329" w:rsidDel="00594329">
        <w:rPr>
          <w:lang w:eastAsia="zh-CN"/>
        </w:rPr>
        <w:t xml:space="preserve"> </w:t>
      </w:r>
      <w:r w:rsidR="004147F1">
        <w:rPr>
          <w:lang w:eastAsia="zh-CN"/>
        </w:rPr>
        <w:t xml:space="preserve"> state. Also, </w:t>
      </w:r>
      <w:r w:rsidRPr="002B2093">
        <w:rPr>
          <w:lang w:eastAsia="zh-CN"/>
        </w:rPr>
        <w:t>th</w:t>
      </w:r>
      <w:r w:rsidR="004147F1">
        <w:rPr>
          <w:lang w:eastAsia="zh-CN"/>
        </w:rPr>
        <w:t>is</w:t>
      </w:r>
      <w:r w:rsidRPr="002B2093">
        <w:rPr>
          <w:lang w:eastAsia="zh-CN"/>
        </w:rPr>
        <w:t xml:space="preserve"> approach has the limitation </w:t>
      </w:r>
      <w:r w:rsidR="004147F1">
        <w:rPr>
          <w:lang w:eastAsia="zh-CN"/>
        </w:rPr>
        <w:t xml:space="preserve">that </w:t>
      </w:r>
      <w:r w:rsidRPr="002B2093">
        <w:rPr>
          <w:lang w:eastAsia="zh-CN"/>
        </w:rPr>
        <w:t xml:space="preserve">UE </w:t>
      </w:r>
      <w:r w:rsidR="004147F1">
        <w:rPr>
          <w:lang w:eastAsia="zh-CN"/>
        </w:rPr>
        <w:t>needs to</w:t>
      </w:r>
      <w:r w:rsidRPr="002B2093">
        <w:rPr>
          <w:lang w:eastAsia="zh-CN"/>
        </w:rPr>
        <w:t xml:space="preserve"> enter RRC_</w:t>
      </w:r>
      <w:r w:rsidR="00594329" w:rsidRPr="00594329">
        <w:t xml:space="preserve"> </w:t>
      </w:r>
      <w:r w:rsidR="00CB22BD" w:rsidRPr="00594329">
        <w:rPr>
          <w:lang w:eastAsia="zh-CN"/>
        </w:rPr>
        <w:t>CONNECTED</w:t>
      </w:r>
      <w:r w:rsidR="00CB22BD" w:rsidRPr="00594329" w:rsidDel="00594329">
        <w:rPr>
          <w:lang w:eastAsia="zh-CN"/>
        </w:rPr>
        <w:t xml:space="preserve"> </w:t>
      </w:r>
      <w:r w:rsidR="00CB22BD" w:rsidRPr="002B2093">
        <w:rPr>
          <w:lang w:eastAsia="zh-CN"/>
        </w:rPr>
        <w:t>state</w:t>
      </w:r>
      <w:r w:rsidRPr="002B2093">
        <w:rPr>
          <w:lang w:eastAsia="zh-CN"/>
        </w:rPr>
        <w:t xml:space="preserve">, which could not be </w:t>
      </w:r>
      <w:r w:rsidR="004147F1">
        <w:rPr>
          <w:lang w:eastAsia="zh-CN"/>
        </w:rPr>
        <w:t>achieved by</w:t>
      </w:r>
      <w:r w:rsidRPr="002B2093">
        <w:rPr>
          <w:lang w:eastAsia="zh-CN"/>
        </w:rPr>
        <w:t xml:space="preserve"> some UEs, like </w:t>
      </w:r>
      <w:r w:rsidR="004147F1">
        <w:rPr>
          <w:lang w:eastAsia="zh-CN"/>
        </w:rPr>
        <w:t>F</w:t>
      </w:r>
      <w:r w:rsidRPr="002B2093">
        <w:rPr>
          <w:lang w:eastAsia="zh-CN"/>
        </w:rPr>
        <w:t>ree-to-air UEs.</w:t>
      </w:r>
    </w:p>
    <w:p w14:paraId="52EDF174" w14:textId="2F10DA45" w:rsidR="004147F1" w:rsidRPr="00542227" w:rsidRDefault="004147F1" w:rsidP="00542227">
      <w:pPr>
        <w:ind w:left="1419" w:hangingChars="709" w:hanging="1419"/>
        <w:rPr>
          <w:b/>
          <w:bCs/>
          <w:lang w:eastAsia="zh-CN"/>
        </w:rPr>
      </w:pPr>
      <w:bookmarkStart w:id="6" w:name="_Hlk46157213"/>
      <w:r w:rsidRPr="00542227">
        <w:rPr>
          <w:rFonts w:hint="eastAsia"/>
          <w:b/>
          <w:bCs/>
          <w:lang w:eastAsia="zh-CN"/>
        </w:rPr>
        <w:t>O</w:t>
      </w:r>
      <w:r w:rsidRPr="00542227">
        <w:rPr>
          <w:b/>
          <w:bCs/>
          <w:lang w:eastAsia="zh-CN"/>
        </w:rPr>
        <w:t xml:space="preserve">bservation </w:t>
      </w:r>
      <w:r w:rsidR="00594329">
        <w:rPr>
          <w:b/>
          <w:bCs/>
          <w:lang w:eastAsia="zh-CN"/>
        </w:rPr>
        <w:t>4</w:t>
      </w:r>
      <w:r w:rsidRPr="00542227">
        <w:rPr>
          <w:b/>
          <w:bCs/>
          <w:lang w:eastAsia="zh-CN"/>
        </w:rPr>
        <w:t xml:space="preserve">: The approach of getting configuration in </w:t>
      </w:r>
      <w:r w:rsidR="00C94DB3" w:rsidRPr="00C94DB3">
        <w:rPr>
          <w:b/>
          <w:bCs/>
          <w:lang w:eastAsia="zh-CN"/>
        </w:rPr>
        <w:t>RRC_CONNECTED</w:t>
      </w:r>
      <w:r w:rsidRPr="00542227">
        <w:rPr>
          <w:b/>
          <w:bCs/>
          <w:lang w:eastAsia="zh-CN"/>
        </w:rPr>
        <w:t xml:space="preserve"> state beforehand may affect the MBS data reception due to the </w:t>
      </w:r>
      <w:r w:rsidR="002F17AF">
        <w:rPr>
          <w:b/>
          <w:bCs/>
          <w:lang w:eastAsia="zh-CN"/>
        </w:rPr>
        <w:t xml:space="preserve">configuration </w:t>
      </w:r>
      <w:r w:rsidRPr="00542227">
        <w:rPr>
          <w:b/>
          <w:bCs/>
          <w:lang w:eastAsia="zh-CN"/>
        </w:rPr>
        <w:t>update</w:t>
      </w:r>
      <w:r w:rsidR="002951D1">
        <w:rPr>
          <w:b/>
          <w:bCs/>
          <w:lang w:eastAsia="zh-CN"/>
        </w:rPr>
        <w:t xml:space="preserve"> </w:t>
      </w:r>
      <w:r w:rsidR="002951D1">
        <w:rPr>
          <w:rFonts w:hint="eastAsia"/>
          <w:b/>
          <w:bCs/>
          <w:lang w:eastAsia="zh-CN"/>
        </w:rPr>
        <w:t>is</w:t>
      </w:r>
      <w:r w:rsidR="002951D1">
        <w:rPr>
          <w:b/>
          <w:bCs/>
          <w:lang w:eastAsia="zh-CN"/>
        </w:rPr>
        <w:t xml:space="preserve"> </w:t>
      </w:r>
      <w:r w:rsidR="002951D1" w:rsidRPr="00542227">
        <w:rPr>
          <w:b/>
          <w:bCs/>
          <w:lang w:eastAsia="zh-CN"/>
        </w:rPr>
        <w:t>not in time</w:t>
      </w:r>
      <w:r w:rsidRPr="00542227">
        <w:rPr>
          <w:b/>
          <w:bCs/>
          <w:lang w:eastAsia="zh-CN"/>
        </w:rPr>
        <w:t>.</w:t>
      </w:r>
    </w:p>
    <w:p w14:paraId="06635EB3" w14:textId="6C2EAF60" w:rsidR="004147F1" w:rsidRPr="00542227" w:rsidRDefault="004147F1" w:rsidP="00542227">
      <w:pPr>
        <w:ind w:left="1561" w:hangingChars="780" w:hanging="1561"/>
        <w:rPr>
          <w:b/>
          <w:bCs/>
          <w:lang w:eastAsia="zh-CN"/>
        </w:rPr>
      </w:pPr>
      <w:r w:rsidRPr="00542227">
        <w:rPr>
          <w:b/>
          <w:bCs/>
          <w:lang w:eastAsia="zh-CN"/>
        </w:rPr>
        <w:t xml:space="preserve">Observation </w:t>
      </w:r>
      <w:r w:rsidR="00594329">
        <w:rPr>
          <w:b/>
          <w:bCs/>
          <w:lang w:eastAsia="zh-CN"/>
        </w:rPr>
        <w:t>5</w:t>
      </w:r>
      <w:r w:rsidRPr="00542227">
        <w:rPr>
          <w:b/>
          <w:bCs/>
          <w:lang w:eastAsia="zh-CN"/>
        </w:rPr>
        <w:t xml:space="preserve">: The approach of getting configuration in </w:t>
      </w:r>
      <w:r w:rsidR="00C94DB3" w:rsidRPr="00C94DB3">
        <w:rPr>
          <w:b/>
          <w:bCs/>
          <w:lang w:eastAsia="zh-CN"/>
        </w:rPr>
        <w:t>RRC_CONNECTED</w:t>
      </w:r>
      <w:r w:rsidRPr="00542227">
        <w:rPr>
          <w:b/>
          <w:bCs/>
          <w:lang w:eastAsia="zh-CN"/>
        </w:rPr>
        <w:t xml:space="preserve"> state beforehand is not appli</w:t>
      </w:r>
      <w:r w:rsidR="00E7177C">
        <w:rPr>
          <w:rFonts w:hint="eastAsia"/>
          <w:b/>
          <w:bCs/>
          <w:lang w:eastAsia="zh-CN"/>
        </w:rPr>
        <w:t>cable</w:t>
      </w:r>
      <w:r w:rsidR="00E7177C">
        <w:rPr>
          <w:b/>
          <w:bCs/>
          <w:lang w:eastAsia="zh-CN"/>
        </w:rPr>
        <w:t xml:space="preserve"> </w:t>
      </w:r>
      <w:r w:rsidR="00E7177C">
        <w:rPr>
          <w:rFonts w:hint="eastAsia"/>
          <w:b/>
          <w:bCs/>
          <w:lang w:eastAsia="zh-CN"/>
        </w:rPr>
        <w:t>to</w:t>
      </w:r>
      <w:r w:rsidRPr="00542227">
        <w:rPr>
          <w:b/>
          <w:bCs/>
          <w:lang w:eastAsia="zh-CN"/>
        </w:rPr>
        <w:t xml:space="preserve"> </w:t>
      </w:r>
      <w:r w:rsidR="002F17AF">
        <w:rPr>
          <w:b/>
          <w:bCs/>
          <w:lang w:eastAsia="zh-CN"/>
        </w:rPr>
        <w:t xml:space="preserve">all kinds of UEs, such as </w:t>
      </w:r>
      <w:r w:rsidRPr="00542227">
        <w:rPr>
          <w:b/>
          <w:bCs/>
          <w:lang w:eastAsia="zh-CN"/>
        </w:rPr>
        <w:t>Free-to-air UEs.</w:t>
      </w:r>
    </w:p>
    <w:bookmarkEnd w:id="6"/>
    <w:p w14:paraId="6901C8D5" w14:textId="1E4C8F49" w:rsidR="004147F1" w:rsidRDefault="004147F1" w:rsidP="00CD5B30">
      <w:pPr>
        <w:rPr>
          <w:lang w:eastAsia="zh-CN"/>
        </w:rPr>
      </w:pPr>
      <w:r>
        <w:rPr>
          <w:rFonts w:hint="eastAsia"/>
          <w:lang w:eastAsia="zh-CN"/>
        </w:rPr>
        <w:t>B</w:t>
      </w:r>
      <w:r>
        <w:rPr>
          <w:lang w:eastAsia="zh-CN"/>
        </w:rPr>
        <w:t>ased on the comparison above, and considering the time limitation and specification workload, we think it’s better to use the LTE MBMS-like</w:t>
      </w:r>
      <w:r w:rsidR="00542227">
        <w:rPr>
          <w:lang w:eastAsia="zh-CN"/>
        </w:rPr>
        <w:t xml:space="preserve"> </w:t>
      </w:r>
      <w:r w:rsidR="00CB22BD">
        <w:rPr>
          <w:lang w:eastAsia="zh-CN"/>
        </w:rPr>
        <w:t>apron</w:t>
      </w:r>
      <w:r w:rsidR="00542227">
        <w:rPr>
          <w:lang w:eastAsia="zh-CN"/>
        </w:rPr>
        <w:t xml:space="preserve"> for UEs in </w:t>
      </w:r>
      <w:r w:rsidR="00594329" w:rsidRPr="00594329">
        <w:rPr>
          <w:lang w:eastAsia="zh-CN"/>
        </w:rPr>
        <w:t>RRC_IDLE/ RRC_</w:t>
      </w:r>
      <w:r w:rsidR="00CB22BD" w:rsidRPr="00594329">
        <w:rPr>
          <w:lang w:eastAsia="zh-CN"/>
        </w:rPr>
        <w:t>INACTIVE</w:t>
      </w:r>
      <w:r w:rsidR="00CB22BD" w:rsidRPr="00594329" w:rsidDel="00594329">
        <w:rPr>
          <w:lang w:eastAsia="zh-CN"/>
        </w:rPr>
        <w:t xml:space="preserve"> </w:t>
      </w:r>
      <w:r w:rsidR="00CB22BD" w:rsidRPr="00542227">
        <w:rPr>
          <w:lang w:eastAsia="zh-CN"/>
        </w:rPr>
        <w:t>state</w:t>
      </w:r>
      <w:r w:rsidR="00542227">
        <w:rPr>
          <w:lang w:eastAsia="zh-CN"/>
        </w:rPr>
        <w:t xml:space="preserve"> to get </w:t>
      </w:r>
      <w:r w:rsidR="00542227">
        <w:rPr>
          <w:rFonts w:hint="eastAsia"/>
          <w:lang w:eastAsia="zh-CN"/>
        </w:rPr>
        <w:t>PTM</w:t>
      </w:r>
      <w:r w:rsidR="00542227">
        <w:rPr>
          <w:lang w:eastAsia="zh-CN"/>
        </w:rPr>
        <w:t xml:space="preserve"> </w:t>
      </w:r>
      <w:r w:rsidR="00542227">
        <w:rPr>
          <w:rFonts w:hint="eastAsia"/>
          <w:lang w:eastAsia="zh-CN"/>
        </w:rPr>
        <w:t>configuration.</w:t>
      </w:r>
    </w:p>
    <w:p w14:paraId="6DFD05C3" w14:textId="37FBB72E" w:rsidR="00542227" w:rsidRPr="00542227" w:rsidRDefault="00542227" w:rsidP="00542227">
      <w:pPr>
        <w:ind w:left="1419" w:hangingChars="709" w:hanging="1419"/>
        <w:rPr>
          <w:b/>
          <w:bCs/>
          <w:lang w:eastAsia="zh-CN"/>
        </w:rPr>
      </w:pPr>
      <w:r w:rsidRPr="00542227">
        <w:rPr>
          <w:rFonts w:hint="eastAsia"/>
          <w:b/>
          <w:bCs/>
          <w:lang w:eastAsia="zh-CN"/>
        </w:rPr>
        <w:t>P</w:t>
      </w:r>
      <w:r w:rsidRPr="00542227">
        <w:rPr>
          <w:b/>
          <w:bCs/>
          <w:lang w:eastAsia="zh-CN"/>
        </w:rPr>
        <w:t xml:space="preserve">roposal </w:t>
      </w:r>
      <w:r w:rsidR="00594329">
        <w:rPr>
          <w:b/>
          <w:bCs/>
          <w:lang w:eastAsia="zh-CN"/>
        </w:rPr>
        <w:t>3</w:t>
      </w:r>
      <w:r w:rsidRPr="00542227">
        <w:rPr>
          <w:b/>
          <w:bCs/>
          <w:lang w:eastAsia="zh-CN"/>
        </w:rPr>
        <w:t xml:space="preserve">: LTE MBMS-like approach may be considered as the baseline for UEs in </w:t>
      </w:r>
      <w:r w:rsidR="00C94DB3" w:rsidRPr="00C94DB3">
        <w:rPr>
          <w:b/>
          <w:bCs/>
          <w:lang w:eastAsia="zh-CN"/>
        </w:rPr>
        <w:t>RRC_IDLE/ RRC_INACTIVE</w:t>
      </w:r>
      <w:r w:rsidR="00C94DB3" w:rsidRPr="00C94DB3" w:rsidDel="00C94DB3">
        <w:rPr>
          <w:b/>
          <w:bCs/>
          <w:lang w:eastAsia="zh-CN"/>
        </w:rPr>
        <w:t xml:space="preserve"> </w:t>
      </w:r>
      <w:r w:rsidRPr="00542227">
        <w:rPr>
          <w:b/>
          <w:bCs/>
          <w:lang w:eastAsia="zh-CN"/>
        </w:rPr>
        <w:t xml:space="preserve">state to get PTM </w:t>
      </w:r>
      <w:r w:rsidR="002F17AF">
        <w:rPr>
          <w:b/>
          <w:bCs/>
          <w:lang w:eastAsia="zh-CN"/>
        </w:rPr>
        <w:t xml:space="preserve">bearer </w:t>
      </w:r>
      <w:r w:rsidRPr="00542227">
        <w:rPr>
          <w:b/>
          <w:bCs/>
          <w:lang w:eastAsia="zh-CN"/>
        </w:rPr>
        <w:t>configuration.</w:t>
      </w:r>
    </w:p>
    <w:p w14:paraId="6E89B4AE" w14:textId="4ECF57EB" w:rsidR="00CD4C7B" w:rsidRPr="001625D3" w:rsidRDefault="00315925" w:rsidP="002C2AF9">
      <w:pPr>
        <w:pStyle w:val="1"/>
      </w:pPr>
      <w:r w:rsidRPr="001625D3">
        <w:rPr>
          <w:lang w:eastAsia="zh-CN"/>
        </w:rPr>
        <w:t>Conclusions</w:t>
      </w:r>
    </w:p>
    <w:p w14:paraId="33E57265" w14:textId="30DDB1C7" w:rsidR="004514F9" w:rsidRDefault="00E0611B" w:rsidP="00D63618">
      <w:pPr>
        <w:rPr>
          <w:rFonts w:ascii="Times New Roman" w:hAnsi="Times New Roman"/>
          <w:sz w:val="22"/>
          <w:szCs w:val="22"/>
          <w:lang w:eastAsia="zh-CN"/>
        </w:rPr>
      </w:pPr>
      <w:r w:rsidRPr="002A5937">
        <w:rPr>
          <w:rFonts w:ascii="Times New Roman" w:hAnsi="Times New Roman"/>
          <w:sz w:val="22"/>
          <w:szCs w:val="22"/>
          <w:lang w:eastAsia="zh-CN"/>
        </w:rPr>
        <w:t xml:space="preserve">In this paper, </w:t>
      </w:r>
      <w:r w:rsidR="00F6369B" w:rsidRPr="002A5937">
        <w:rPr>
          <w:rFonts w:ascii="Times New Roman" w:hAnsi="Times New Roman"/>
          <w:sz w:val="22"/>
          <w:szCs w:val="22"/>
          <w:lang w:eastAsia="zh-CN"/>
        </w:rPr>
        <w:t>we have discussed</w:t>
      </w:r>
      <w:r w:rsidR="002A5937">
        <w:rPr>
          <w:rFonts w:ascii="Times New Roman" w:hAnsi="Times New Roman" w:hint="eastAsia"/>
          <w:sz w:val="22"/>
          <w:szCs w:val="22"/>
          <w:lang w:eastAsia="zh-CN"/>
        </w:rPr>
        <w:t xml:space="preserve"> </w:t>
      </w:r>
      <w:r w:rsidR="00542227">
        <w:rPr>
          <w:rFonts w:ascii="Times New Roman" w:hAnsi="Times New Roman"/>
          <w:sz w:val="22"/>
          <w:szCs w:val="22"/>
          <w:lang w:eastAsia="zh-CN"/>
        </w:rPr>
        <w:t xml:space="preserve">issues related to </w:t>
      </w:r>
      <w:r w:rsidR="00542227" w:rsidRPr="00542227">
        <w:rPr>
          <w:rFonts w:ascii="Times New Roman" w:hAnsi="Times New Roman"/>
          <w:sz w:val="22"/>
          <w:szCs w:val="22"/>
          <w:lang w:eastAsia="zh-CN"/>
        </w:rPr>
        <w:t>MBS supported UEs in Idle/Inactive states</w:t>
      </w:r>
      <w:r w:rsidR="002A5937">
        <w:rPr>
          <w:rFonts w:ascii="Times New Roman" w:hAnsi="Times New Roman" w:hint="eastAsia"/>
          <w:sz w:val="22"/>
          <w:szCs w:val="22"/>
          <w:lang w:eastAsia="zh-CN"/>
        </w:rPr>
        <w:t xml:space="preserve">. </w:t>
      </w:r>
      <w:r w:rsidR="00CB0FC4">
        <w:rPr>
          <w:rFonts w:ascii="Times New Roman" w:hAnsi="Times New Roman" w:hint="eastAsia"/>
          <w:sz w:val="22"/>
          <w:szCs w:val="22"/>
          <w:lang w:eastAsia="zh-CN"/>
        </w:rPr>
        <w:t>The obs</w:t>
      </w:r>
      <w:r w:rsidR="000662BF">
        <w:rPr>
          <w:rFonts w:ascii="Times New Roman" w:hAnsi="Times New Roman" w:hint="eastAsia"/>
          <w:sz w:val="22"/>
          <w:szCs w:val="22"/>
          <w:lang w:eastAsia="zh-CN"/>
        </w:rPr>
        <w:t>ervations and proposal</w:t>
      </w:r>
      <w:r w:rsidR="00CB0FC4">
        <w:rPr>
          <w:rFonts w:ascii="Times New Roman" w:hAnsi="Times New Roman" w:hint="eastAsia"/>
          <w:sz w:val="22"/>
          <w:szCs w:val="22"/>
          <w:lang w:eastAsia="zh-CN"/>
        </w:rPr>
        <w:t xml:space="preserve"> are listed below:</w:t>
      </w:r>
    </w:p>
    <w:p w14:paraId="7ED18D84" w14:textId="77777777" w:rsidR="00E7177C" w:rsidRDefault="00E7177C" w:rsidP="00594329">
      <w:pPr>
        <w:ind w:left="1561" w:hangingChars="780" w:hanging="1561"/>
        <w:rPr>
          <w:b/>
          <w:bCs/>
          <w:lang w:eastAsia="zh-CN"/>
        </w:rPr>
      </w:pPr>
      <w:r w:rsidRPr="00E7177C">
        <w:rPr>
          <w:b/>
          <w:bCs/>
          <w:lang w:eastAsia="zh-CN"/>
        </w:rPr>
        <w:t>Observation 1: LTE MBMS offers a best-effort service, and the UE experience is not assured.</w:t>
      </w:r>
    </w:p>
    <w:p w14:paraId="6C2955FC" w14:textId="77777777" w:rsidR="00E7177C" w:rsidRDefault="00E7177C" w:rsidP="00594329">
      <w:pPr>
        <w:ind w:left="1561" w:hangingChars="780" w:hanging="1561"/>
        <w:rPr>
          <w:b/>
          <w:bCs/>
          <w:lang w:eastAsia="zh-CN"/>
        </w:rPr>
      </w:pPr>
      <w:r w:rsidRPr="00E7177C">
        <w:rPr>
          <w:b/>
          <w:bCs/>
          <w:lang w:eastAsia="zh-CN"/>
        </w:rPr>
        <w:t>Observation 2: The deployment scenarios for RRC_CONNECTED state could be quite different from deployment scenarios for RRC_IDLE state.</w:t>
      </w:r>
    </w:p>
    <w:p w14:paraId="067755A6" w14:textId="77777777" w:rsidR="00E7177C" w:rsidRDefault="00E7177C" w:rsidP="00594329">
      <w:pPr>
        <w:ind w:left="1419" w:hangingChars="709" w:hanging="1419"/>
        <w:rPr>
          <w:b/>
          <w:bCs/>
          <w:lang w:eastAsia="zh-CN"/>
        </w:rPr>
      </w:pPr>
      <w:r w:rsidRPr="00E7177C">
        <w:rPr>
          <w:b/>
          <w:bCs/>
          <w:lang w:eastAsia="zh-CN"/>
        </w:rPr>
        <w:t>Observation 3: Obtaining MBS configuration in RRC_CONNECTED state beforehand could be achieved by 1) getting the separate configuration for RRC_IDLE/ RRC_INACTIVE state specially; 2) reusing the configuration for RRC_CONNECTED state. And the former one may cause extra power consumption, and the latter one does not have clear deployment scenario.</w:t>
      </w:r>
    </w:p>
    <w:p w14:paraId="75360305" w14:textId="77777777" w:rsidR="00E7177C" w:rsidRPr="00E7177C" w:rsidRDefault="00E7177C" w:rsidP="00E7177C">
      <w:pPr>
        <w:ind w:left="1561" w:hangingChars="780" w:hanging="1561"/>
        <w:rPr>
          <w:b/>
          <w:bCs/>
          <w:lang w:eastAsia="zh-CN"/>
        </w:rPr>
      </w:pPr>
      <w:r w:rsidRPr="00E7177C">
        <w:rPr>
          <w:b/>
          <w:bCs/>
          <w:lang w:eastAsia="zh-CN"/>
        </w:rPr>
        <w:t>Observation 4: The approach of getting configuration in RRC_CONNECTED state beforehand may affect the MBS data reception due to the configuration update is not in time.</w:t>
      </w:r>
    </w:p>
    <w:p w14:paraId="54E49FA4" w14:textId="377BF2AD" w:rsidR="00594329" w:rsidRPr="00594329" w:rsidRDefault="00E7177C" w:rsidP="00E7177C">
      <w:pPr>
        <w:ind w:left="1561" w:hangingChars="780" w:hanging="1561"/>
        <w:rPr>
          <w:b/>
          <w:bCs/>
          <w:lang w:eastAsia="zh-CN"/>
        </w:rPr>
      </w:pPr>
      <w:r w:rsidRPr="00E7177C">
        <w:rPr>
          <w:b/>
          <w:bCs/>
          <w:lang w:eastAsia="zh-CN"/>
        </w:rPr>
        <w:t>Observation 5: The approach of getting configuration in RRC_CONNECTED state beforehand is not applicable to all kinds of UEs, such as Free-to-air UEs.</w:t>
      </w:r>
    </w:p>
    <w:p w14:paraId="79289094" w14:textId="0CADB805" w:rsidR="00E7177C" w:rsidRDefault="00E7177C" w:rsidP="00E7177C">
      <w:pPr>
        <w:ind w:left="1135" w:hangingChars="567" w:hanging="1135"/>
        <w:rPr>
          <w:b/>
          <w:bCs/>
          <w:lang w:eastAsia="zh-CN"/>
        </w:rPr>
      </w:pPr>
      <w:r w:rsidRPr="00CB22BD">
        <w:rPr>
          <w:b/>
          <w:bCs/>
          <w:lang w:eastAsia="zh-CN"/>
        </w:rPr>
        <w:t xml:space="preserve">Proposal </w:t>
      </w:r>
      <w:r>
        <w:rPr>
          <w:b/>
          <w:bCs/>
          <w:lang w:eastAsia="zh-CN"/>
        </w:rPr>
        <w:t>1</w:t>
      </w:r>
      <w:r w:rsidRPr="00CB22BD">
        <w:rPr>
          <w:b/>
          <w:bCs/>
          <w:lang w:eastAsia="zh-CN"/>
        </w:rPr>
        <w:t xml:space="preserve">: </w:t>
      </w:r>
      <w:r>
        <w:rPr>
          <w:rFonts w:hint="eastAsia"/>
          <w:b/>
          <w:bCs/>
          <w:lang w:eastAsia="zh-CN"/>
        </w:rPr>
        <w:t>S</w:t>
      </w:r>
      <w:r w:rsidRPr="00CB22BD">
        <w:rPr>
          <w:b/>
          <w:bCs/>
          <w:lang w:eastAsia="zh-CN"/>
        </w:rPr>
        <w:t>eparate solutions for RRC_CONNECTED state and RRC_IDLE/INACTIVE state may be required.</w:t>
      </w:r>
    </w:p>
    <w:p w14:paraId="7F794B24" w14:textId="2A2491B4" w:rsidR="00E7177C" w:rsidRDefault="00E7177C" w:rsidP="00E7177C">
      <w:pPr>
        <w:ind w:left="1135" w:hangingChars="567" w:hanging="1135"/>
        <w:rPr>
          <w:b/>
          <w:bCs/>
          <w:lang w:eastAsia="zh-CN"/>
        </w:rPr>
      </w:pPr>
      <w:r w:rsidRPr="00E7177C">
        <w:rPr>
          <w:b/>
          <w:bCs/>
          <w:lang w:eastAsia="zh-CN"/>
        </w:rPr>
        <w:t>Proposal 2: Solutions for RRC_IDLE state could be used for RRC_INACTIVE state, as much as possible.</w:t>
      </w:r>
    </w:p>
    <w:p w14:paraId="57F65EF6" w14:textId="10592543" w:rsidR="00E7177C" w:rsidRPr="00CB22BD" w:rsidRDefault="00E7177C" w:rsidP="00E7177C">
      <w:pPr>
        <w:ind w:left="1135" w:hangingChars="567" w:hanging="1135"/>
        <w:rPr>
          <w:b/>
          <w:bCs/>
          <w:lang w:eastAsia="zh-CN"/>
        </w:rPr>
      </w:pPr>
      <w:r w:rsidRPr="00E7177C">
        <w:rPr>
          <w:b/>
          <w:bCs/>
          <w:lang w:eastAsia="zh-CN"/>
        </w:rPr>
        <w:t>Proposal 3: LTE MBMS-like approach may be considered as the baseline for UEs in RRC_IDLE/ RRC_INACTIVE state to get PTM bearer configuration.</w:t>
      </w:r>
    </w:p>
    <w:p w14:paraId="4EE3E1AA" w14:textId="5B94F750" w:rsidR="00AC5918" w:rsidRPr="001625D3" w:rsidRDefault="00AC5918" w:rsidP="00DF7C77">
      <w:pPr>
        <w:pStyle w:val="1"/>
      </w:pPr>
      <w:r w:rsidRPr="001625D3">
        <w:lastRenderedPageBreak/>
        <w:t>References</w:t>
      </w:r>
    </w:p>
    <w:p w14:paraId="7BE88874" w14:textId="61EFD660" w:rsidR="002F17AF" w:rsidRPr="00E7177C" w:rsidRDefault="00E7177C" w:rsidP="00E7177C">
      <w:pPr>
        <w:pStyle w:val="af2"/>
        <w:numPr>
          <w:ilvl w:val="0"/>
          <w:numId w:val="1"/>
        </w:numPr>
        <w:rPr>
          <w:lang w:eastAsia="zh-CN"/>
        </w:rPr>
      </w:pPr>
      <w:r w:rsidRPr="00E7177C">
        <w:rPr>
          <w:lang w:eastAsia="zh-CN"/>
        </w:rPr>
        <w:t>RP-201038 WID revision: NR Multicast and Broadcast Services</w:t>
      </w:r>
    </w:p>
    <w:sectPr w:rsidR="002F17AF" w:rsidRPr="00E7177C"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961703" w14:textId="77777777" w:rsidR="00857C17" w:rsidRDefault="00857C17">
      <w:r>
        <w:separator/>
      </w:r>
    </w:p>
  </w:endnote>
  <w:endnote w:type="continuationSeparator" w:id="0">
    <w:p w14:paraId="49D30D28" w14:textId="77777777" w:rsidR="00857C17" w:rsidRDefault="00857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1002AFF" w:usb1="C000E47F" w:usb2="0000002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317287" w14:textId="77777777" w:rsidR="00857C17" w:rsidRDefault="00857C17">
      <w:r>
        <w:separator/>
      </w:r>
    </w:p>
  </w:footnote>
  <w:footnote w:type="continuationSeparator" w:id="0">
    <w:p w14:paraId="6652BF57" w14:textId="77777777" w:rsidR="00857C17" w:rsidRDefault="00857C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6"/>
  </w:num>
  <w:num w:numId="4">
    <w:abstractNumId w:val="0"/>
  </w:num>
  <w:num w:numId="5">
    <w:abstractNumId w:val="4"/>
  </w:num>
  <w:num w:numId="6">
    <w:abstractNumId w:val="1"/>
  </w:num>
  <w:num w:numId="7">
    <w:abstractNumId w:val="2"/>
  </w:num>
  <w:num w:numId="8">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C6"/>
    <w:rsid w:val="0001023B"/>
    <w:rsid w:val="0001162C"/>
    <w:rsid w:val="000122AF"/>
    <w:rsid w:val="000125FD"/>
    <w:rsid w:val="00014E7A"/>
    <w:rsid w:val="00015B69"/>
    <w:rsid w:val="00015F4C"/>
    <w:rsid w:val="000174E0"/>
    <w:rsid w:val="0001793A"/>
    <w:rsid w:val="00020852"/>
    <w:rsid w:val="00022177"/>
    <w:rsid w:val="00022E3A"/>
    <w:rsid w:val="000240C1"/>
    <w:rsid w:val="000248A9"/>
    <w:rsid w:val="0002783A"/>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115F"/>
    <w:rsid w:val="00061AFD"/>
    <w:rsid w:val="00061B07"/>
    <w:rsid w:val="000634BE"/>
    <w:rsid w:val="00064FC1"/>
    <w:rsid w:val="000662BF"/>
    <w:rsid w:val="000676BC"/>
    <w:rsid w:val="00067CF5"/>
    <w:rsid w:val="0007199C"/>
    <w:rsid w:val="000733A5"/>
    <w:rsid w:val="00073649"/>
    <w:rsid w:val="00074224"/>
    <w:rsid w:val="00075FA2"/>
    <w:rsid w:val="00080179"/>
    <w:rsid w:val="00080512"/>
    <w:rsid w:val="0008064B"/>
    <w:rsid w:val="00081D9D"/>
    <w:rsid w:val="0008408A"/>
    <w:rsid w:val="0008489D"/>
    <w:rsid w:val="0008552A"/>
    <w:rsid w:val="00086C2C"/>
    <w:rsid w:val="00093DB2"/>
    <w:rsid w:val="00094964"/>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02A2"/>
    <w:rsid w:val="000E11A6"/>
    <w:rsid w:val="000E2829"/>
    <w:rsid w:val="000E40B4"/>
    <w:rsid w:val="000E49DA"/>
    <w:rsid w:val="000E4EF8"/>
    <w:rsid w:val="000E5E4F"/>
    <w:rsid w:val="000E7330"/>
    <w:rsid w:val="000E7E0B"/>
    <w:rsid w:val="000F003B"/>
    <w:rsid w:val="000F3114"/>
    <w:rsid w:val="000F387E"/>
    <w:rsid w:val="000F47C9"/>
    <w:rsid w:val="000F4E5D"/>
    <w:rsid w:val="000F5052"/>
    <w:rsid w:val="000F7383"/>
    <w:rsid w:val="000F7E1A"/>
    <w:rsid w:val="0010159D"/>
    <w:rsid w:val="00101C13"/>
    <w:rsid w:val="00102B50"/>
    <w:rsid w:val="00103FD9"/>
    <w:rsid w:val="00105382"/>
    <w:rsid w:val="00105EE4"/>
    <w:rsid w:val="0010746E"/>
    <w:rsid w:val="0011158C"/>
    <w:rsid w:val="0011229B"/>
    <w:rsid w:val="00112453"/>
    <w:rsid w:val="00114C47"/>
    <w:rsid w:val="00116505"/>
    <w:rsid w:val="0011672A"/>
    <w:rsid w:val="00117213"/>
    <w:rsid w:val="001207AA"/>
    <w:rsid w:val="00120849"/>
    <w:rsid w:val="0012180D"/>
    <w:rsid w:val="00122D33"/>
    <w:rsid w:val="0012397B"/>
    <w:rsid w:val="00123BA3"/>
    <w:rsid w:val="00127966"/>
    <w:rsid w:val="00130400"/>
    <w:rsid w:val="0013410C"/>
    <w:rsid w:val="00134C49"/>
    <w:rsid w:val="0013511F"/>
    <w:rsid w:val="001359EF"/>
    <w:rsid w:val="00136C50"/>
    <w:rsid w:val="00137680"/>
    <w:rsid w:val="00137923"/>
    <w:rsid w:val="00143E05"/>
    <w:rsid w:val="001443A3"/>
    <w:rsid w:val="00147252"/>
    <w:rsid w:val="0014763D"/>
    <w:rsid w:val="00153C7F"/>
    <w:rsid w:val="00154396"/>
    <w:rsid w:val="001544A7"/>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87C"/>
    <w:rsid w:val="00172326"/>
    <w:rsid w:val="00172FD7"/>
    <w:rsid w:val="001735B1"/>
    <w:rsid w:val="00174BF6"/>
    <w:rsid w:val="001777C1"/>
    <w:rsid w:val="00177D29"/>
    <w:rsid w:val="001802E7"/>
    <w:rsid w:val="001805A4"/>
    <w:rsid w:val="00183251"/>
    <w:rsid w:val="001835B7"/>
    <w:rsid w:val="00183678"/>
    <w:rsid w:val="00183A6C"/>
    <w:rsid w:val="0018433A"/>
    <w:rsid w:val="001843B0"/>
    <w:rsid w:val="001847AA"/>
    <w:rsid w:val="0018760F"/>
    <w:rsid w:val="0019003C"/>
    <w:rsid w:val="00193724"/>
    <w:rsid w:val="00193C1F"/>
    <w:rsid w:val="0019455D"/>
    <w:rsid w:val="00194CD0"/>
    <w:rsid w:val="00195C95"/>
    <w:rsid w:val="001A04FC"/>
    <w:rsid w:val="001A0F7B"/>
    <w:rsid w:val="001A3BB0"/>
    <w:rsid w:val="001A4980"/>
    <w:rsid w:val="001A4A8B"/>
    <w:rsid w:val="001B03D8"/>
    <w:rsid w:val="001B3099"/>
    <w:rsid w:val="001B7811"/>
    <w:rsid w:val="001C4BA8"/>
    <w:rsid w:val="001C50DD"/>
    <w:rsid w:val="001D0189"/>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76BF"/>
    <w:rsid w:val="00217703"/>
    <w:rsid w:val="00220CE6"/>
    <w:rsid w:val="00221269"/>
    <w:rsid w:val="00225E9B"/>
    <w:rsid w:val="0022606D"/>
    <w:rsid w:val="00227673"/>
    <w:rsid w:val="00230146"/>
    <w:rsid w:val="00231E57"/>
    <w:rsid w:val="00236135"/>
    <w:rsid w:val="002364A3"/>
    <w:rsid w:val="0023771C"/>
    <w:rsid w:val="002403F2"/>
    <w:rsid w:val="0025065E"/>
    <w:rsid w:val="0025073B"/>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70E7"/>
    <w:rsid w:val="00277559"/>
    <w:rsid w:val="00280D6A"/>
    <w:rsid w:val="00281A6F"/>
    <w:rsid w:val="00281FD2"/>
    <w:rsid w:val="002820EB"/>
    <w:rsid w:val="002824D9"/>
    <w:rsid w:val="00284BA9"/>
    <w:rsid w:val="00284E8D"/>
    <w:rsid w:val="002855BF"/>
    <w:rsid w:val="0028627F"/>
    <w:rsid w:val="002866EF"/>
    <w:rsid w:val="00291AB3"/>
    <w:rsid w:val="00291D64"/>
    <w:rsid w:val="00292FB6"/>
    <w:rsid w:val="0029342A"/>
    <w:rsid w:val="0029471A"/>
    <w:rsid w:val="00294800"/>
    <w:rsid w:val="002951D1"/>
    <w:rsid w:val="00295394"/>
    <w:rsid w:val="00295528"/>
    <w:rsid w:val="002962F6"/>
    <w:rsid w:val="00297FCD"/>
    <w:rsid w:val="002A09A8"/>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7B3F"/>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BEC"/>
    <w:rsid w:val="002E4DD2"/>
    <w:rsid w:val="002E4EA6"/>
    <w:rsid w:val="002E52E8"/>
    <w:rsid w:val="002E5658"/>
    <w:rsid w:val="002F01B3"/>
    <w:rsid w:val="002F068F"/>
    <w:rsid w:val="002F0D22"/>
    <w:rsid w:val="002F17AF"/>
    <w:rsid w:val="002F396E"/>
    <w:rsid w:val="002F4C4E"/>
    <w:rsid w:val="002F6205"/>
    <w:rsid w:val="002F6AB4"/>
    <w:rsid w:val="002F6B3B"/>
    <w:rsid w:val="002F6E94"/>
    <w:rsid w:val="00300CFC"/>
    <w:rsid w:val="00301C19"/>
    <w:rsid w:val="00301CCB"/>
    <w:rsid w:val="003042CC"/>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5E81"/>
    <w:rsid w:val="0036260E"/>
    <w:rsid w:val="00367880"/>
    <w:rsid w:val="003679D1"/>
    <w:rsid w:val="00370F5E"/>
    <w:rsid w:val="0037115A"/>
    <w:rsid w:val="00371A02"/>
    <w:rsid w:val="0037239A"/>
    <w:rsid w:val="003726FD"/>
    <w:rsid w:val="003731BB"/>
    <w:rsid w:val="00373300"/>
    <w:rsid w:val="003738F7"/>
    <w:rsid w:val="00374039"/>
    <w:rsid w:val="00374F70"/>
    <w:rsid w:val="00375985"/>
    <w:rsid w:val="00377915"/>
    <w:rsid w:val="00380617"/>
    <w:rsid w:val="00380F85"/>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48BB"/>
    <w:rsid w:val="003B53E7"/>
    <w:rsid w:val="003B58D2"/>
    <w:rsid w:val="003B6DCA"/>
    <w:rsid w:val="003B77A1"/>
    <w:rsid w:val="003C2FE2"/>
    <w:rsid w:val="003C5C02"/>
    <w:rsid w:val="003C74C0"/>
    <w:rsid w:val="003C7655"/>
    <w:rsid w:val="003D02C7"/>
    <w:rsid w:val="003D03B6"/>
    <w:rsid w:val="003D05E1"/>
    <w:rsid w:val="003D09E5"/>
    <w:rsid w:val="003D16F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2C5"/>
    <w:rsid w:val="00402E04"/>
    <w:rsid w:val="00403354"/>
    <w:rsid w:val="00403EFA"/>
    <w:rsid w:val="00405187"/>
    <w:rsid w:val="004068B1"/>
    <w:rsid w:val="004101AE"/>
    <w:rsid w:val="00410E00"/>
    <w:rsid w:val="004115D6"/>
    <w:rsid w:val="004123FF"/>
    <w:rsid w:val="004126A1"/>
    <w:rsid w:val="00413D76"/>
    <w:rsid w:val="004147F1"/>
    <w:rsid w:val="00415BA7"/>
    <w:rsid w:val="004162F2"/>
    <w:rsid w:val="00416AFD"/>
    <w:rsid w:val="004174F0"/>
    <w:rsid w:val="0042142B"/>
    <w:rsid w:val="0042182D"/>
    <w:rsid w:val="00423720"/>
    <w:rsid w:val="00425283"/>
    <w:rsid w:val="004254AB"/>
    <w:rsid w:val="00427F1B"/>
    <w:rsid w:val="00431165"/>
    <w:rsid w:val="00431659"/>
    <w:rsid w:val="004327CE"/>
    <w:rsid w:val="00433346"/>
    <w:rsid w:val="00435D5E"/>
    <w:rsid w:val="004375A9"/>
    <w:rsid w:val="00437EA0"/>
    <w:rsid w:val="00443E17"/>
    <w:rsid w:val="004446E6"/>
    <w:rsid w:val="004467EB"/>
    <w:rsid w:val="004479B2"/>
    <w:rsid w:val="00450138"/>
    <w:rsid w:val="004514F9"/>
    <w:rsid w:val="00454593"/>
    <w:rsid w:val="004579C7"/>
    <w:rsid w:val="00462F80"/>
    <w:rsid w:val="00462FD4"/>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5270"/>
    <w:rsid w:val="00487950"/>
    <w:rsid w:val="00490AC3"/>
    <w:rsid w:val="004910E3"/>
    <w:rsid w:val="00491496"/>
    <w:rsid w:val="004928A1"/>
    <w:rsid w:val="004931AB"/>
    <w:rsid w:val="004947AF"/>
    <w:rsid w:val="00494EAD"/>
    <w:rsid w:val="0049584C"/>
    <w:rsid w:val="004970E8"/>
    <w:rsid w:val="004978C8"/>
    <w:rsid w:val="004A1BBC"/>
    <w:rsid w:val="004A20A5"/>
    <w:rsid w:val="004A40BF"/>
    <w:rsid w:val="004A6548"/>
    <w:rsid w:val="004B03F3"/>
    <w:rsid w:val="004B43ED"/>
    <w:rsid w:val="004B49CF"/>
    <w:rsid w:val="004B526E"/>
    <w:rsid w:val="004B54B3"/>
    <w:rsid w:val="004B5B8F"/>
    <w:rsid w:val="004B66C4"/>
    <w:rsid w:val="004B6F48"/>
    <w:rsid w:val="004C0514"/>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664E"/>
    <w:rsid w:val="004E7331"/>
    <w:rsid w:val="004E7A00"/>
    <w:rsid w:val="004F0A4A"/>
    <w:rsid w:val="004F1B24"/>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E4E"/>
    <w:rsid w:val="0051517C"/>
    <w:rsid w:val="00516283"/>
    <w:rsid w:val="005168B6"/>
    <w:rsid w:val="00516960"/>
    <w:rsid w:val="00516977"/>
    <w:rsid w:val="00516BA0"/>
    <w:rsid w:val="00517CA8"/>
    <w:rsid w:val="00520D15"/>
    <w:rsid w:val="00521461"/>
    <w:rsid w:val="00523015"/>
    <w:rsid w:val="00523D6F"/>
    <w:rsid w:val="0052553D"/>
    <w:rsid w:val="00525BA7"/>
    <w:rsid w:val="005268C9"/>
    <w:rsid w:val="00527F2F"/>
    <w:rsid w:val="005315F7"/>
    <w:rsid w:val="005324A9"/>
    <w:rsid w:val="00534A60"/>
    <w:rsid w:val="00535EB5"/>
    <w:rsid w:val="0053687E"/>
    <w:rsid w:val="00536B2B"/>
    <w:rsid w:val="00536E56"/>
    <w:rsid w:val="00537881"/>
    <w:rsid w:val="00537CC2"/>
    <w:rsid w:val="00540D97"/>
    <w:rsid w:val="00540DF1"/>
    <w:rsid w:val="00541DCD"/>
    <w:rsid w:val="00542227"/>
    <w:rsid w:val="00543E6C"/>
    <w:rsid w:val="00545137"/>
    <w:rsid w:val="00550376"/>
    <w:rsid w:val="005520D2"/>
    <w:rsid w:val="00553146"/>
    <w:rsid w:val="00553D4E"/>
    <w:rsid w:val="005564B1"/>
    <w:rsid w:val="005570FB"/>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4329"/>
    <w:rsid w:val="00594A29"/>
    <w:rsid w:val="00595ED3"/>
    <w:rsid w:val="00596408"/>
    <w:rsid w:val="0059667B"/>
    <w:rsid w:val="005970DC"/>
    <w:rsid w:val="005A1616"/>
    <w:rsid w:val="005A5028"/>
    <w:rsid w:val="005A549B"/>
    <w:rsid w:val="005A5C68"/>
    <w:rsid w:val="005A6F6F"/>
    <w:rsid w:val="005B222E"/>
    <w:rsid w:val="005B5454"/>
    <w:rsid w:val="005B61EE"/>
    <w:rsid w:val="005B65DB"/>
    <w:rsid w:val="005B6710"/>
    <w:rsid w:val="005B6846"/>
    <w:rsid w:val="005B72B0"/>
    <w:rsid w:val="005B7573"/>
    <w:rsid w:val="005B76FB"/>
    <w:rsid w:val="005B78F8"/>
    <w:rsid w:val="005C0564"/>
    <w:rsid w:val="005C15A6"/>
    <w:rsid w:val="005C1839"/>
    <w:rsid w:val="005C226B"/>
    <w:rsid w:val="005C681D"/>
    <w:rsid w:val="005C6875"/>
    <w:rsid w:val="005D0F35"/>
    <w:rsid w:val="005D1268"/>
    <w:rsid w:val="005D213F"/>
    <w:rsid w:val="005D3CD7"/>
    <w:rsid w:val="005D578C"/>
    <w:rsid w:val="005D6FC0"/>
    <w:rsid w:val="005E0152"/>
    <w:rsid w:val="005E175F"/>
    <w:rsid w:val="005E1AC8"/>
    <w:rsid w:val="005E2292"/>
    <w:rsid w:val="005E3455"/>
    <w:rsid w:val="005E621B"/>
    <w:rsid w:val="005E64E1"/>
    <w:rsid w:val="005F0CA7"/>
    <w:rsid w:val="005F591E"/>
    <w:rsid w:val="005F5C42"/>
    <w:rsid w:val="005F5E36"/>
    <w:rsid w:val="005F5EB6"/>
    <w:rsid w:val="005F64FA"/>
    <w:rsid w:val="005F651E"/>
    <w:rsid w:val="005F6D32"/>
    <w:rsid w:val="005F6F3B"/>
    <w:rsid w:val="005F7721"/>
    <w:rsid w:val="0060071A"/>
    <w:rsid w:val="00601DD9"/>
    <w:rsid w:val="006037F6"/>
    <w:rsid w:val="0060429E"/>
    <w:rsid w:val="00604D14"/>
    <w:rsid w:val="00604D84"/>
    <w:rsid w:val="00605756"/>
    <w:rsid w:val="00606A90"/>
    <w:rsid w:val="00610631"/>
    <w:rsid w:val="00610DD1"/>
    <w:rsid w:val="00611566"/>
    <w:rsid w:val="006131A7"/>
    <w:rsid w:val="0062068C"/>
    <w:rsid w:val="006210CF"/>
    <w:rsid w:val="00621232"/>
    <w:rsid w:val="00621492"/>
    <w:rsid w:val="00622C78"/>
    <w:rsid w:val="00625EF2"/>
    <w:rsid w:val="00627424"/>
    <w:rsid w:val="0062747C"/>
    <w:rsid w:val="00632971"/>
    <w:rsid w:val="00633150"/>
    <w:rsid w:val="006349BE"/>
    <w:rsid w:val="00635675"/>
    <w:rsid w:val="00635C47"/>
    <w:rsid w:val="00635C8C"/>
    <w:rsid w:val="00640B46"/>
    <w:rsid w:val="0064161C"/>
    <w:rsid w:val="00641BF1"/>
    <w:rsid w:val="00641E8C"/>
    <w:rsid w:val="006429B6"/>
    <w:rsid w:val="00643906"/>
    <w:rsid w:val="006439CB"/>
    <w:rsid w:val="00644EF7"/>
    <w:rsid w:val="00645110"/>
    <w:rsid w:val="00651E1E"/>
    <w:rsid w:val="00652159"/>
    <w:rsid w:val="0065224A"/>
    <w:rsid w:val="00652254"/>
    <w:rsid w:val="0065258E"/>
    <w:rsid w:val="00654EC5"/>
    <w:rsid w:val="00655872"/>
    <w:rsid w:val="0065652E"/>
    <w:rsid w:val="006579E8"/>
    <w:rsid w:val="00662739"/>
    <w:rsid w:val="00664958"/>
    <w:rsid w:val="00664DC4"/>
    <w:rsid w:val="00665BE3"/>
    <w:rsid w:val="006664CA"/>
    <w:rsid w:val="00666BC5"/>
    <w:rsid w:val="0067071D"/>
    <w:rsid w:val="00670D17"/>
    <w:rsid w:val="00671593"/>
    <w:rsid w:val="00672DD3"/>
    <w:rsid w:val="00673DA5"/>
    <w:rsid w:val="00674A37"/>
    <w:rsid w:val="006778D1"/>
    <w:rsid w:val="006778DA"/>
    <w:rsid w:val="006803A9"/>
    <w:rsid w:val="00680F27"/>
    <w:rsid w:val="00680F84"/>
    <w:rsid w:val="006821D6"/>
    <w:rsid w:val="00682DB1"/>
    <w:rsid w:val="00686A67"/>
    <w:rsid w:val="00687F04"/>
    <w:rsid w:val="00693169"/>
    <w:rsid w:val="006937BA"/>
    <w:rsid w:val="00695FE2"/>
    <w:rsid w:val="00697F47"/>
    <w:rsid w:val="006A16B1"/>
    <w:rsid w:val="006A1844"/>
    <w:rsid w:val="006A20CA"/>
    <w:rsid w:val="006A22ED"/>
    <w:rsid w:val="006A3000"/>
    <w:rsid w:val="006A7254"/>
    <w:rsid w:val="006B0D76"/>
    <w:rsid w:val="006B2E32"/>
    <w:rsid w:val="006B5D30"/>
    <w:rsid w:val="006B6292"/>
    <w:rsid w:val="006B6D42"/>
    <w:rsid w:val="006B6E87"/>
    <w:rsid w:val="006C0D25"/>
    <w:rsid w:val="006C20F8"/>
    <w:rsid w:val="006C304D"/>
    <w:rsid w:val="006C4159"/>
    <w:rsid w:val="006C4C16"/>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E029A"/>
    <w:rsid w:val="006E03DE"/>
    <w:rsid w:val="006E0E62"/>
    <w:rsid w:val="006E1B41"/>
    <w:rsid w:val="006E2738"/>
    <w:rsid w:val="006E2C98"/>
    <w:rsid w:val="006E42B5"/>
    <w:rsid w:val="006E44E6"/>
    <w:rsid w:val="006E5508"/>
    <w:rsid w:val="006E77BE"/>
    <w:rsid w:val="006F0A23"/>
    <w:rsid w:val="006F2575"/>
    <w:rsid w:val="006F274D"/>
    <w:rsid w:val="006F3F50"/>
    <w:rsid w:val="006F6972"/>
    <w:rsid w:val="006F6F27"/>
    <w:rsid w:val="006F755D"/>
    <w:rsid w:val="006F7845"/>
    <w:rsid w:val="007016A1"/>
    <w:rsid w:val="00702631"/>
    <w:rsid w:val="00702694"/>
    <w:rsid w:val="007145EA"/>
    <w:rsid w:val="00716765"/>
    <w:rsid w:val="00721B21"/>
    <w:rsid w:val="00721C1E"/>
    <w:rsid w:val="00726628"/>
    <w:rsid w:val="00727957"/>
    <w:rsid w:val="00727D3A"/>
    <w:rsid w:val="00727FC2"/>
    <w:rsid w:val="00732E9B"/>
    <w:rsid w:val="00734738"/>
    <w:rsid w:val="00734A5B"/>
    <w:rsid w:val="00735860"/>
    <w:rsid w:val="007366E0"/>
    <w:rsid w:val="00737B4E"/>
    <w:rsid w:val="007413A2"/>
    <w:rsid w:val="007418E3"/>
    <w:rsid w:val="00744DA5"/>
    <w:rsid w:val="00744E76"/>
    <w:rsid w:val="00745016"/>
    <w:rsid w:val="007506BD"/>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237E"/>
    <w:rsid w:val="00772E60"/>
    <w:rsid w:val="007734C5"/>
    <w:rsid w:val="00774CC7"/>
    <w:rsid w:val="00774E61"/>
    <w:rsid w:val="007758B2"/>
    <w:rsid w:val="007765CE"/>
    <w:rsid w:val="0077661C"/>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527E"/>
    <w:rsid w:val="007957E6"/>
    <w:rsid w:val="007962DB"/>
    <w:rsid w:val="007968C8"/>
    <w:rsid w:val="0079764C"/>
    <w:rsid w:val="007A0073"/>
    <w:rsid w:val="007A2E90"/>
    <w:rsid w:val="007A349A"/>
    <w:rsid w:val="007A69BF"/>
    <w:rsid w:val="007A7ADC"/>
    <w:rsid w:val="007B37FE"/>
    <w:rsid w:val="007B3DFF"/>
    <w:rsid w:val="007B60FC"/>
    <w:rsid w:val="007B7578"/>
    <w:rsid w:val="007B779D"/>
    <w:rsid w:val="007C095F"/>
    <w:rsid w:val="007C0E62"/>
    <w:rsid w:val="007C1D88"/>
    <w:rsid w:val="007C288E"/>
    <w:rsid w:val="007C2D08"/>
    <w:rsid w:val="007C2DC9"/>
    <w:rsid w:val="007C2F69"/>
    <w:rsid w:val="007C626F"/>
    <w:rsid w:val="007D08A7"/>
    <w:rsid w:val="007D18C0"/>
    <w:rsid w:val="007D1D68"/>
    <w:rsid w:val="007D2510"/>
    <w:rsid w:val="007D2D71"/>
    <w:rsid w:val="007D43D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100D"/>
    <w:rsid w:val="00811BC0"/>
    <w:rsid w:val="008125F2"/>
    <w:rsid w:val="00813A6E"/>
    <w:rsid w:val="0081472D"/>
    <w:rsid w:val="00817BA0"/>
    <w:rsid w:val="008215B3"/>
    <w:rsid w:val="008225CA"/>
    <w:rsid w:val="00823426"/>
    <w:rsid w:val="00823A66"/>
    <w:rsid w:val="0082579B"/>
    <w:rsid w:val="00825EE0"/>
    <w:rsid w:val="0082674B"/>
    <w:rsid w:val="008276E5"/>
    <w:rsid w:val="008305D8"/>
    <w:rsid w:val="00832784"/>
    <w:rsid w:val="008352DD"/>
    <w:rsid w:val="00835EAD"/>
    <w:rsid w:val="0083635E"/>
    <w:rsid w:val="008377D0"/>
    <w:rsid w:val="008403B3"/>
    <w:rsid w:val="008407A9"/>
    <w:rsid w:val="008420B9"/>
    <w:rsid w:val="008447AF"/>
    <w:rsid w:val="00845B18"/>
    <w:rsid w:val="008504AF"/>
    <w:rsid w:val="00851A34"/>
    <w:rsid w:val="0085366C"/>
    <w:rsid w:val="00853EF1"/>
    <w:rsid w:val="00854D2C"/>
    <w:rsid w:val="00854E8D"/>
    <w:rsid w:val="00855E15"/>
    <w:rsid w:val="00856EF3"/>
    <w:rsid w:val="00857C17"/>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31C"/>
    <w:rsid w:val="00880559"/>
    <w:rsid w:val="0088587C"/>
    <w:rsid w:val="0088630D"/>
    <w:rsid w:val="00890EBD"/>
    <w:rsid w:val="008916C6"/>
    <w:rsid w:val="0089247B"/>
    <w:rsid w:val="00893C5C"/>
    <w:rsid w:val="008948D9"/>
    <w:rsid w:val="0089567F"/>
    <w:rsid w:val="0089755E"/>
    <w:rsid w:val="008A08E5"/>
    <w:rsid w:val="008A0F29"/>
    <w:rsid w:val="008A15F7"/>
    <w:rsid w:val="008B05C4"/>
    <w:rsid w:val="008B0A62"/>
    <w:rsid w:val="008B0F46"/>
    <w:rsid w:val="008B15E4"/>
    <w:rsid w:val="008B3387"/>
    <w:rsid w:val="008B4F8A"/>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229B"/>
    <w:rsid w:val="008E399C"/>
    <w:rsid w:val="008E5066"/>
    <w:rsid w:val="008E5D85"/>
    <w:rsid w:val="008E5EBD"/>
    <w:rsid w:val="008E606A"/>
    <w:rsid w:val="008E73E6"/>
    <w:rsid w:val="008F20E5"/>
    <w:rsid w:val="008F238B"/>
    <w:rsid w:val="008F3303"/>
    <w:rsid w:val="008F6882"/>
    <w:rsid w:val="008F6EAA"/>
    <w:rsid w:val="008F749F"/>
    <w:rsid w:val="00900B11"/>
    <w:rsid w:val="009016F7"/>
    <w:rsid w:val="0090271F"/>
    <w:rsid w:val="00902F91"/>
    <w:rsid w:val="009030EF"/>
    <w:rsid w:val="00903E2A"/>
    <w:rsid w:val="0090442B"/>
    <w:rsid w:val="00905E61"/>
    <w:rsid w:val="00906106"/>
    <w:rsid w:val="00907479"/>
    <w:rsid w:val="00907E05"/>
    <w:rsid w:val="00910415"/>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0668"/>
    <w:rsid w:val="00950F6A"/>
    <w:rsid w:val="009515B3"/>
    <w:rsid w:val="009524ED"/>
    <w:rsid w:val="00955107"/>
    <w:rsid w:val="00957929"/>
    <w:rsid w:val="00960738"/>
    <w:rsid w:val="00961153"/>
    <w:rsid w:val="00963E78"/>
    <w:rsid w:val="00964204"/>
    <w:rsid w:val="009675EE"/>
    <w:rsid w:val="00971F09"/>
    <w:rsid w:val="009720FA"/>
    <w:rsid w:val="009728A6"/>
    <w:rsid w:val="0097477A"/>
    <w:rsid w:val="00975B9B"/>
    <w:rsid w:val="00977568"/>
    <w:rsid w:val="009778FE"/>
    <w:rsid w:val="00977B9A"/>
    <w:rsid w:val="00980682"/>
    <w:rsid w:val="00982033"/>
    <w:rsid w:val="00982B95"/>
    <w:rsid w:val="00986759"/>
    <w:rsid w:val="009902B9"/>
    <w:rsid w:val="00991F97"/>
    <w:rsid w:val="00992CD7"/>
    <w:rsid w:val="00992DA1"/>
    <w:rsid w:val="00993129"/>
    <w:rsid w:val="009947F3"/>
    <w:rsid w:val="00994BF0"/>
    <w:rsid w:val="0099571B"/>
    <w:rsid w:val="00995B70"/>
    <w:rsid w:val="00996B82"/>
    <w:rsid w:val="00997D91"/>
    <w:rsid w:val="009A080E"/>
    <w:rsid w:val="009A0B12"/>
    <w:rsid w:val="009A0B72"/>
    <w:rsid w:val="009A101F"/>
    <w:rsid w:val="009A2784"/>
    <w:rsid w:val="009A29B1"/>
    <w:rsid w:val="009A60AD"/>
    <w:rsid w:val="009A6944"/>
    <w:rsid w:val="009B0C84"/>
    <w:rsid w:val="009B1EF1"/>
    <w:rsid w:val="009B33C7"/>
    <w:rsid w:val="009B3F03"/>
    <w:rsid w:val="009B4792"/>
    <w:rsid w:val="009B57EA"/>
    <w:rsid w:val="009B676E"/>
    <w:rsid w:val="009B78D4"/>
    <w:rsid w:val="009C0CE3"/>
    <w:rsid w:val="009C30D7"/>
    <w:rsid w:val="009C395D"/>
    <w:rsid w:val="009C567E"/>
    <w:rsid w:val="009D1423"/>
    <w:rsid w:val="009D256D"/>
    <w:rsid w:val="009D25D9"/>
    <w:rsid w:val="009D3B54"/>
    <w:rsid w:val="009D54FD"/>
    <w:rsid w:val="009D6549"/>
    <w:rsid w:val="009D676A"/>
    <w:rsid w:val="009E282D"/>
    <w:rsid w:val="009E2C90"/>
    <w:rsid w:val="009E6ADF"/>
    <w:rsid w:val="009E7D58"/>
    <w:rsid w:val="009F14D5"/>
    <w:rsid w:val="009F1D50"/>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2DF2"/>
    <w:rsid w:val="00A15377"/>
    <w:rsid w:val="00A15901"/>
    <w:rsid w:val="00A16B92"/>
    <w:rsid w:val="00A1796E"/>
    <w:rsid w:val="00A17A00"/>
    <w:rsid w:val="00A2022F"/>
    <w:rsid w:val="00A21916"/>
    <w:rsid w:val="00A24C13"/>
    <w:rsid w:val="00A24E69"/>
    <w:rsid w:val="00A25246"/>
    <w:rsid w:val="00A2560B"/>
    <w:rsid w:val="00A27664"/>
    <w:rsid w:val="00A276A2"/>
    <w:rsid w:val="00A300FD"/>
    <w:rsid w:val="00A30569"/>
    <w:rsid w:val="00A30F7B"/>
    <w:rsid w:val="00A3169D"/>
    <w:rsid w:val="00A31757"/>
    <w:rsid w:val="00A31AED"/>
    <w:rsid w:val="00A34412"/>
    <w:rsid w:val="00A344E2"/>
    <w:rsid w:val="00A3507E"/>
    <w:rsid w:val="00A36657"/>
    <w:rsid w:val="00A377DE"/>
    <w:rsid w:val="00A40411"/>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67D5"/>
    <w:rsid w:val="00A57C56"/>
    <w:rsid w:val="00A675D2"/>
    <w:rsid w:val="00A70B8D"/>
    <w:rsid w:val="00A7124D"/>
    <w:rsid w:val="00A72CF1"/>
    <w:rsid w:val="00A7305B"/>
    <w:rsid w:val="00A73B48"/>
    <w:rsid w:val="00A74808"/>
    <w:rsid w:val="00A75950"/>
    <w:rsid w:val="00A7761A"/>
    <w:rsid w:val="00A81DA0"/>
    <w:rsid w:val="00A8209F"/>
    <w:rsid w:val="00A82346"/>
    <w:rsid w:val="00A8237D"/>
    <w:rsid w:val="00A83786"/>
    <w:rsid w:val="00A848A4"/>
    <w:rsid w:val="00A871DA"/>
    <w:rsid w:val="00A930E5"/>
    <w:rsid w:val="00A93850"/>
    <w:rsid w:val="00A93A49"/>
    <w:rsid w:val="00A93D58"/>
    <w:rsid w:val="00A963EC"/>
    <w:rsid w:val="00A9671C"/>
    <w:rsid w:val="00A9754D"/>
    <w:rsid w:val="00AA0E8A"/>
    <w:rsid w:val="00AA3187"/>
    <w:rsid w:val="00AA3F44"/>
    <w:rsid w:val="00AA424C"/>
    <w:rsid w:val="00AA53F1"/>
    <w:rsid w:val="00AA5901"/>
    <w:rsid w:val="00AA68DA"/>
    <w:rsid w:val="00AA6BA2"/>
    <w:rsid w:val="00AB026F"/>
    <w:rsid w:val="00AB167C"/>
    <w:rsid w:val="00AB1D53"/>
    <w:rsid w:val="00AB2D12"/>
    <w:rsid w:val="00AB39C7"/>
    <w:rsid w:val="00AB3D6D"/>
    <w:rsid w:val="00AB4D3C"/>
    <w:rsid w:val="00AB5D98"/>
    <w:rsid w:val="00AB6728"/>
    <w:rsid w:val="00AB6A41"/>
    <w:rsid w:val="00AC158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4D0"/>
    <w:rsid w:val="00AD3DFC"/>
    <w:rsid w:val="00AD62D7"/>
    <w:rsid w:val="00AE1479"/>
    <w:rsid w:val="00AE1675"/>
    <w:rsid w:val="00AE2B24"/>
    <w:rsid w:val="00AE34EF"/>
    <w:rsid w:val="00AE3D5C"/>
    <w:rsid w:val="00AE4CBE"/>
    <w:rsid w:val="00AE61AA"/>
    <w:rsid w:val="00AE681E"/>
    <w:rsid w:val="00AE73AF"/>
    <w:rsid w:val="00AE7FA7"/>
    <w:rsid w:val="00AF00A7"/>
    <w:rsid w:val="00AF1369"/>
    <w:rsid w:val="00AF39D7"/>
    <w:rsid w:val="00AF632F"/>
    <w:rsid w:val="00AF7A4E"/>
    <w:rsid w:val="00B00E44"/>
    <w:rsid w:val="00B01511"/>
    <w:rsid w:val="00B04067"/>
    <w:rsid w:val="00B04178"/>
    <w:rsid w:val="00B05E89"/>
    <w:rsid w:val="00B06F4C"/>
    <w:rsid w:val="00B07876"/>
    <w:rsid w:val="00B07A2A"/>
    <w:rsid w:val="00B07C05"/>
    <w:rsid w:val="00B07C06"/>
    <w:rsid w:val="00B10F74"/>
    <w:rsid w:val="00B1283D"/>
    <w:rsid w:val="00B15449"/>
    <w:rsid w:val="00B16A36"/>
    <w:rsid w:val="00B20E7B"/>
    <w:rsid w:val="00B21B86"/>
    <w:rsid w:val="00B231BE"/>
    <w:rsid w:val="00B251CA"/>
    <w:rsid w:val="00B26361"/>
    <w:rsid w:val="00B270E6"/>
    <w:rsid w:val="00B3096B"/>
    <w:rsid w:val="00B30EB8"/>
    <w:rsid w:val="00B323EA"/>
    <w:rsid w:val="00B333FA"/>
    <w:rsid w:val="00B3363E"/>
    <w:rsid w:val="00B34833"/>
    <w:rsid w:val="00B379C6"/>
    <w:rsid w:val="00B40FC8"/>
    <w:rsid w:val="00B414A9"/>
    <w:rsid w:val="00B42F32"/>
    <w:rsid w:val="00B4450A"/>
    <w:rsid w:val="00B45677"/>
    <w:rsid w:val="00B51431"/>
    <w:rsid w:val="00B5276B"/>
    <w:rsid w:val="00B5313E"/>
    <w:rsid w:val="00B543C4"/>
    <w:rsid w:val="00B54700"/>
    <w:rsid w:val="00B560B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2E82"/>
    <w:rsid w:val="00B75094"/>
    <w:rsid w:val="00B751CB"/>
    <w:rsid w:val="00B80E33"/>
    <w:rsid w:val="00B81FB3"/>
    <w:rsid w:val="00B84949"/>
    <w:rsid w:val="00B84BAA"/>
    <w:rsid w:val="00B86678"/>
    <w:rsid w:val="00B90735"/>
    <w:rsid w:val="00B929C6"/>
    <w:rsid w:val="00B942D0"/>
    <w:rsid w:val="00B947E0"/>
    <w:rsid w:val="00B94C54"/>
    <w:rsid w:val="00B963CD"/>
    <w:rsid w:val="00B96F14"/>
    <w:rsid w:val="00B97420"/>
    <w:rsid w:val="00BA049B"/>
    <w:rsid w:val="00BA0593"/>
    <w:rsid w:val="00BA0823"/>
    <w:rsid w:val="00BA3E9D"/>
    <w:rsid w:val="00BA6E76"/>
    <w:rsid w:val="00BB10E3"/>
    <w:rsid w:val="00BB29B9"/>
    <w:rsid w:val="00BB3AE8"/>
    <w:rsid w:val="00BB4B99"/>
    <w:rsid w:val="00BB56C9"/>
    <w:rsid w:val="00BB5A99"/>
    <w:rsid w:val="00BB6E70"/>
    <w:rsid w:val="00BB7339"/>
    <w:rsid w:val="00BB781A"/>
    <w:rsid w:val="00BB7925"/>
    <w:rsid w:val="00BC2FFF"/>
    <w:rsid w:val="00BC3CE5"/>
    <w:rsid w:val="00BC4058"/>
    <w:rsid w:val="00BC423D"/>
    <w:rsid w:val="00BC4731"/>
    <w:rsid w:val="00BC4DDA"/>
    <w:rsid w:val="00BC53B9"/>
    <w:rsid w:val="00BC5FD8"/>
    <w:rsid w:val="00BC6609"/>
    <w:rsid w:val="00BC7035"/>
    <w:rsid w:val="00BC79D2"/>
    <w:rsid w:val="00BD03EF"/>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4F97"/>
    <w:rsid w:val="00BF6C2A"/>
    <w:rsid w:val="00BF7744"/>
    <w:rsid w:val="00C008E9"/>
    <w:rsid w:val="00C01EDD"/>
    <w:rsid w:val="00C03F9C"/>
    <w:rsid w:val="00C042AF"/>
    <w:rsid w:val="00C04C15"/>
    <w:rsid w:val="00C0746B"/>
    <w:rsid w:val="00C10FC8"/>
    <w:rsid w:val="00C12393"/>
    <w:rsid w:val="00C126C2"/>
    <w:rsid w:val="00C129EA"/>
    <w:rsid w:val="00C12DFA"/>
    <w:rsid w:val="00C15450"/>
    <w:rsid w:val="00C155BD"/>
    <w:rsid w:val="00C156D0"/>
    <w:rsid w:val="00C15CAD"/>
    <w:rsid w:val="00C16C3B"/>
    <w:rsid w:val="00C17107"/>
    <w:rsid w:val="00C2099D"/>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320C"/>
    <w:rsid w:val="00C43F70"/>
    <w:rsid w:val="00C44423"/>
    <w:rsid w:val="00C4530A"/>
    <w:rsid w:val="00C454EE"/>
    <w:rsid w:val="00C45EAF"/>
    <w:rsid w:val="00C46048"/>
    <w:rsid w:val="00C468C2"/>
    <w:rsid w:val="00C500F7"/>
    <w:rsid w:val="00C50587"/>
    <w:rsid w:val="00C50B52"/>
    <w:rsid w:val="00C54515"/>
    <w:rsid w:val="00C54AB4"/>
    <w:rsid w:val="00C54B3D"/>
    <w:rsid w:val="00C5505D"/>
    <w:rsid w:val="00C57F90"/>
    <w:rsid w:val="00C63DFE"/>
    <w:rsid w:val="00C6426E"/>
    <w:rsid w:val="00C7060D"/>
    <w:rsid w:val="00C706A4"/>
    <w:rsid w:val="00C71C22"/>
    <w:rsid w:val="00C72514"/>
    <w:rsid w:val="00C75038"/>
    <w:rsid w:val="00C779B4"/>
    <w:rsid w:val="00C77A67"/>
    <w:rsid w:val="00C8052C"/>
    <w:rsid w:val="00C8185D"/>
    <w:rsid w:val="00C820BD"/>
    <w:rsid w:val="00C83197"/>
    <w:rsid w:val="00C87A10"/>
    <w:rsid w:val="00C92CEC"/>
    <w:rsid w:val="00C938AF"/>
    <w:rsid w:val="00C94A2B"/>
    <w:rsid w:val="00C94DB3"/>
    <w:rsid w:val="00CA0600"/>
    <w:rsid w:val="00CA3BF1"/>
    <w:rsid w:val="00CA3CFE"/>
    <w:rsid w:val="00CA3D0C"/>
    <w:rsid w:val="00CA4259"/>
    <w:rsid w:val="00CA7969"/>
    <w:rsid w:val="00CB0156"/>
    <w:rsid w:val="00CB0781"/>
    <w:rsid w:val="00CB0FC4"/>
    <w:rsid w:val="00CB2111"/>
    <w:rsid w:val="00CB22BD"/>
    <w:rsid w:val="00CB23F7"/>
    <w:rsid w:val="00CB2665"/>
    <w:rsid w:val="00CB7391"/>
    <w:rsid w:val="00CC28A8"/>
    <w:rsid w:val="00CC31E9"/>
    <w:rsid w:val="00CC436F"/>
    <w:rsid w:val="00CC458D"/>
    <w:rsid w:val="00CC56D1"/>
    <w:rsid w:val="00CC6878"/>
    <w:rsid w:val="00CC6DE6"/>
    <w:rsid w:val="00CD201A"/>
    <w:rsid w:val="00CD39A5"/>
    <w:rsid w:val="00CD4C7B"/>
    <w:rsid w:val="00CD5B30"/>
    <w:rsid w:val="00CD6E85"/>
    <w:rsid w:val="00CE1F64"/>
    <w:rsid w:val="00CE3549"/>
    <w:rsid w:val="00CE50C1"/>
    <w:rsid w:val="00CE5D9C"/>
    <w:rsid w:val="00CE670A"/>
    <w:rsid w:val="00CE6DFE"/>
    <w:rsid w:val="00CE7F57"/>
    <w:rsid w:val="00CF0E5B"/>
    <w:rsid w:val="00CF181D"/>
    <w:rsid w:val="00CF1E30"/>
    <w:rsid w:val="00CF5045"/>
    <w:rsid w:val="00CF5E8A"/>
    <w:rsid w:val="00CF7081"/>
    <w:rsid w:val="00CF74A2"/>
    <w:rsid w:val="00D04245"/>
    <w:rsid w:val="00D04A49"/>
    <w:rsid w:val="00D05134"/>
    <w:rsid w:val="00D07D63"/>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30A6B"/>
    <w:rsid w:val="00D33D90"/>
    <w:rsid w:val="00D33E7F"/>
    <w:rsid w:val="00D34B03"/>
    <w:rsid w:val="00D351C2"/>
    <w:rsid w:val="00D36E4F"/>
    <w:rsid w:val="00D41E58"/>
    <w:rsid w:val="00D42E0A"/>
    <w:rsid w:val="00D43866"/>
    <w:rsid w:val="00D43E63"/>
    <w:rsid w:val="00D442A1"/>
    <w:rsid w:val="00D44601"/>
    <w:rsid w:val="00D45E4B"/>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103E"/>
    <w:rsid w:val="00DC1741"/>
    <w:rsid w:val="00DC234B"/>
    <w:rsid w:val="00DC309B"/>
    <w:rsid w:val="00DC3D55"/>
    <w:rsid w:val="00DC4DA2"/>
    <w:rsid w:val="00DC4F46"/>
    <w:rsid w:val="00DC7732"/>
    <w:rsid w:val="00DD015C"/>
    <w:rsid w:val="00DD2536"/>
    <w:rsid w:val="00DD4B22"/>
    <w:rsid w:val="00DD6A01"/>
    <w:rsid w:val="00DE09ED"/>
    <w:rsid w:val="00DE13B2"/>
    <w:rsid w:val="00DE2BA3"/>
    <w:rsid w:val="00DE354E"/>
    <w:rsid w:val="00DE3ECC"/>
    <w:rsid w:val="00DE3FEC"/>
    <w:rsid w:val="00DE6265"/>
    <w:rsid w:val="00DE79CF"/>
    <w:rsid w:val="00DE7CAC"/>
    <w:rsid w:val="00DF20B2"/>
    <w:rsid w:val="00DF2764"/>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2600"/>
    <w:rsid w:val="00E23C5D"/>
    <w:rsid w:val="00E251A2"/>
    <w:rsid w:val="00E2572E"/>
    <w:rsid w:val="00E26110"/>
    <w:rsid w:val="00E3007F"/>
    <w:rsid w:val="00E33F83"/>
    <w:rsid w:val="00E351E1"/>
    <w:rsid w:val="00E35AD9"/>
    <w:rsid w:val="00E36776"/>
    <w:rsid w:val="00E36BE4"/>
    <w:rsid w:val="00E37A03"/>
    <w:rsid w:val="00E37CF5"/>
    <w:rsid w:val="00E410DD"/>
    <w:rsid w:val="00E42167"/>
    <w:rsid w:val="00E43461"/>
    <w:rsid w:val="00E442A0"/>
    <w:rsid w:val="00E45D6D"/>
    <w:rsid w:val="00E50FBD"/>
    <w:rsid w:val="00E514CE"/>
    <w:rsid w:val="00E52084"/>
    <w:rsid w:val="00E557CE"/>
    <w:rsid w:val="00E55B4B"/>
    <w:rsid w:val="00E5699E"/>
    <w:rsid w:val="00E57DB7"/>
    <w:rsid w:val="00E6091F"/>
    <w:rsid w:val="00E624D0"/>
    <w:rsid w:val="00E62835"/>
    <w:rsid w:val="00E65B1E"/>
    <w:rsid w:val="00E66652"/>
    <w:rsid w:val="00E666BE"/>
    <w:rsid w:val="00E66A09"/>
    <w:rsid w:val="00E66C0D"/>
    <w:rsid w:val="00E67277"/>
    <w:rsid w:val="00E67BDB"/>
    <w:rsid w:val="00E70E61"/>
    <w:rsid w:val="00E71029"/>
    <w:rsid w:val="00E711C5"/>
    <w:rsid w:val="00E7177C"/>
    <w:rsid w:val="00E72477"/>
    <w:rsid w:val="00E72970"/>
    <w:rsid w:val="00E73A68"/>
    <w:rsid w:val="00E73C41"/>
    <w:rsid w:val="00E75A0D"/>
    <w:rsid w:val="00E75D86"/>
    <w:rsid w:val="00E75E43"/>
    <w:rsid w:val="00E76BB7"/>
    <w:rsid w:val="00E76D16"/>
    <w:rsid w:val="00E77645"/>
    <w:rsid w:val="00E811DC"/>
    <w:rsid w:val="00E81200"/>
    <w:rsid w:val="00E823B6"/>
    <w:rsid w:val="00E8255D"/>
    <w:rsid w:val="00E82BFB"/>
    <w:rsid w:val="00E83421"/>
    <w:rsid w:val="00E8431D"/>
    <w:rsid w:val="00E84DFC"/>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57D3"/>
    <w:rsid w:val="00EF68E6"/>
    <w:rsid w:val="00EF7CC1"/>
    <w:rsid w:val="00F021A7"/>
    <w:rsid w:val="00F025A2"/>
    <w:rsid w:val="00F02F67"/>
    <w:rsid w:val="00F1111C"/>
    <w:rsid w:val="00F1618E"/>
    <w:rsid w:val="00F16663"/>
    <w:rsid w:val="00F16FEC"/>
    <w:rsid w:val="00F174D0"/>
    <w:rsid w:val="00F2026E"/>
    <w:rsid w:val="00F209A1"/>
    <w:rsid w:val="00F213BE"/>
    <w:rsid w:val="00F22F7A"/>
    <w:rsid w:val="00F243CB"/>
    <w:rsid w:val="00F24A86"/>
    <w:rsid w:val="00F2519C"/>
    <w:rsid w:val="00F26BC6"/>
    <w:rsid w:val="00F2757B"/>
    <w:rsid w:val="00F27AC2"/>
    <w:rsid w:val="00F27C67"/>
    <w:rsid w:val="00F27F87"/>
    <w:rsid w:val="00F32A97"/>
    <w:rsid w:val="00F339A6"/>
    <w:rsid w:val="00F3430F"/>
    <w:rsid w:val="00F35927"/>
    <w:rsid w:val="00F37743"/>
    <w:rsid w:val="00F414CF"/>
    <w:rsid w:val="00F41A3A"/>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3DC4"/>
    <w:rsid w:val="00F73F91"/>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2E55"/>
    <w:rsid w:val="00FA3D4B"/>
    <w:rsid w:val="00FA620E"/>
    <w:rsid w:val="00FA6F5A"/>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D0C8B"/>
    <w:rsid w:val="00FD22A2"/>
    <w:rsid w:val="00FD2819"/>
    <w:rsid w:val="00FD3201"/>
    <w:rsid w:val="00FD58F3"/>
    <w:rsid w:val="00FD5BB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1FCE2105-7DBF-462E-9A11-1E453F1D4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2227"/>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3">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4">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rsid w:val="00B94C54"/>
    <w:pPr>
      <w:numPr>
        <w:numId w:val="3"/>
      </w:numPr>
      <w:spacing w:before="60" w:after="0"/>
      <w:jc w:val="left"/>
    </w:pPr>
    <w:rPr>
      <w:rFonts w:eastAsia="MS Mincho"/>
      <w:b/>
      <w:szCs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qFormat/>
    <w:rsid w:val="00B90735"/>
    <w:pPr>
      <w:spacing w:after="120"/>
    </w:pPr>
    <w:rPr>
      <w:rFonts w:ascii="Times New Roman" w:eastAsia="MS Mincho" w:hAnsi="Times New Roman"/>
      <w:szCs w:val="24"/>
      <w:lang w:val="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5"/>
    <w:qFormat/>
    <w:rsid w:val="00B90735"/>
    <w:rPr>
      <w:rFonts w:eastAsia="MS Mincho"/>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TotalTime>
  <Pages>4</Pages>
  <Words>1221</Words>
  <Characters>6960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8165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刘潇蔓</cp:lastModifiedBy>
  <cp:revision>3</cp:revision>
  <cp:lastPrinted>2016-01-11T02:35:00Z</cp:lastPrinted>
  <dcterms:created xsi:type="dcterms:W3CDTF">2020-08-07T04:22:00Z</dcterms:created>
  <dcterms:modified xsi:type="dcterms:W3CDTF">2020-08-07T04:39:00Z</dcterms:modified>
</cp:coreProperties>
</file>